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Navýšení platů řidičům autobusů řeší města i kraj</w:t>
      </w:r>
    </w:p>
    <w:p>
      <w:pPr/>
      <w:r>
        <w:rPr/>
        <w:t xml:space="preserve">Radnice v Havířově doplácí ročně za městskou hromadnou dopravu přepravci přes padesát milionů korun. Nyní tuto prokazatelnou ztrátu společnost městu ještě navýší o dalších jedenáct milionů, protože musí dle nařízení vlády zvednou platy řidičům.</w:t>
      </w:r>
    </w:p>
    <w:p>
      <w:pPr/>
      <w:r>
        <w:rPr/>
        <w:t xml:space="preserve">Josef Bělica (ANO), náměstek primátorky: “Snažíme se a jsme v jednání s krajským úřadem. Pokud bude jakákoli šance získat navýšení ze státního rozpočtu, tak se o to budeme snažit”.</w:t>
      </w:r>
    </w:p>
    <w:p>
      <w:pPr/>
      <w:r>
        <w:rPr/>
        <w:t xml:space="preserve">V Karviné se raději už smířili s tím, že žádné peníze od vlády nedostanou.</w:t>
      </w:r>
    </w:p>
    <w:p>
      <w:pPr/>
      <w:r>
        <w:rPr/>
        <w:t xml:space="preserve">Šárka Swiderová, mluvčí karvinského magistrátu :“U nás to jsou čtyři miliony korun z městské kasy a zřejmě to tak i zůstane, protože ministr financi už nám napsal, že žádnou kompenzaci nám neposkytne.”</w:t>
      </w:r>
    </w:p>
    <w:p>
      <w:pPr/>
      <w:r>
        <w:rPr/>
        <w:t xml:space="preserve">V Ostravě problém neřeší, protože službu zajišťuje městský podnik.</w:t>
      </w:r>
    </w:p>
    <w:p>
      <w:pPr/>
      <w:r>
        <w:rPr/>
        <w:t xml:space="preserve">Tomáš Macura (ANO), primátor Ostravy: “Ty mzdy řidičů autobusů máme nastaveny ve výši, která přesahuje vládní nařízení”.</w:t>
      </w:r>
    </w:p>
    <w:p>
      <w:pPr/>
      <w:r>
        <w:rPr/>
        <w:t xml:space="preserve">Zato kraj bude navýšení platů stát 80 milionů korun. </w:t>
      </w:r>
    </w:p>
    <w:p>
      <w:pPr/>
      <w:r>
        <w:rPr/>
        <w:t xml:space="preserve">Jakub Unucka (ODS), náměstek hejtmana MSK: “My uděláme všechno proto, abychom stávce předešli, a proto jsme vzali peníze z oprav komunikací a příští týden 28. února Rada MS kraje schválí dodatky ke smlouvám se všemi dopravci v našem kraji, kdy jim navýšíme ten příspěvek”.</w:t>
      </w:r>
    </w:p>
    <w:p>
      <w:pPr/>
      <w:r>
        <w:rPr/>
        <w:t xml:space="preserve">Městům, která mají smlouvy přímo s dopravci, kraj ale finančně pomoci nemůže.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477/navyseni-platu-ridicum-autobusu-resi-mesta-i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2026-08-10T00:21:53+02:00</dcterms:created>
  <dcterms:modified xsi:type="dcterms:W3CDTF">2026-08-10T00:21:53+02:00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