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školní jídelně se podávalo norské menu</w:t>
      </w:r>
    </w:p>
    <w:p>
      <w:pPr/>
      <w:r>
        <w:rPr/>
        <w:t xml:space="preserve">Šesťáciopavské ZŠ U Hřiště měli začínat vyučování češtinou. Namísto opakování pravopisuale probírali Norsko  s jeho literárními zajímavostmi.</w:t>
      </w:r>
    </w:p>
    <w:p>
      <w:pPr/>
      <w:r>
        <w:rPr/>
        <w:t xml:space="preserve">"Norský denjsme začali legendou o trolech a legedou o tom, jak vzniklo Norsko." shrnula učitelka češtiny Kateřina Kurzicová.</w:t>
      </w:r>
    </w:p>
    <w:p>
      <w:pPr/>
      <w:r>
        <w:rPr/>
        <w:t xml:space="preserve">Poté sáhlaučitelka po knize norského spisovatele Jo Nesb</w:t>
      </w:r>
      <w:r>
        <w:rPr>
          <w:i w:val="1"/>
          <w:iCs w:val="1"/>
        </w:rPr>
        <w:t xml:space="preserve">ø a začaladětem číst. To ve vedlejší třídě se malí druháci soustředili na rozdíl mezilosem a sobem. A pak se dali do přípravytypické norské svačinky. Upekli si vafle se zakysanou smetanou a jahodami.</w:t>
      </w:r>
    </w:p>
    <w:p>
      <w:pPr/>
      <w:r>
        <w:rPr/>
        <w:t xml:space="preserve">"Je to fajn,když  můžeme děte tu výuku zpestřit něčímjiným, co je nadchne a zaujme.A co je třeba i donutí k tomu, že si otevřou domaatlas a podívají se na Norsko." pochvalovala si učitelka Jana Válková.</w:t>
      </w:r>
    </w:p>
    <w:p>
      <w:pPr/>
      <w:r>
        <w:rPr/>
        <w:t xml:space="preserve">Ve školníjídelně se zatím kuchaři  pustili do náročnéhočtyřchodového menu, které pak naservírovali všem dvanácti stům  svých strávníkům v rámci Dne norskékuchyně.</w:t>
      </w:r>
    </w:p>
    <w:p>
      <w:pPr/>
      <w:r>
        <w:rPr/>
        <w:t xml:space="preserve">„Zkoušelijsme to, protože si nemůžeme dovolit, aby se nám to třeba nepovedlo. Je tovelké množství jídla. Vždy si pár porcí uvaříme dopředu, abychom věděli, dočeho jdeme." popisuje  Věra Beilnerová, vedoucí školní jídelny ZŠ U Hřiště, Opava.</w:t>
      </w:r>
    </w:p>
    <w:p>
      <w:pPr/>
      <w:r>
        <w:rPr/>
        <w:t xml:space="preserve">Děti si mohlypochutnat na polévce ze zeleného hrášku, podával se také hejk s bylinkovoukrustou a salátem z červené řepy. Sladkou tečku  na závěr obstaral tradiční dezert mléčná rýžes malinovou omáčkou.</w:t>
      </w:r>
    </w:p>
    <w:p>
      <w:pPr/>
      <w:r>
        <w:rPr/>
        <w:t xml:space="preserve">Den norskékuchyně pořádá Asociace školních jídelen. Inspiraci jídelníčkem tétoskandinávské země přijalo v republice 25 stravovacích zařízení.</w:t>
      </w:r>
    </w:p>
    <w:p>
      <w:pPr/>
      <w:r>
        <w:rPr/>
        <w:t xml:space="preserve">"Chtěli jsme ukázat, že i veškolní jídelně se dá připravit zdravé a výživné menu, které není obvyklé." vysvětluje smysl akce </w:t>
      </w:r>
      <w:r>
        <w:rPr/>
        <w:t xml:space="preserve">Karel Jahoda, výkonný ředitel Asociace školních jídelen ČR.</w:t>
      </w:r>
    </w:p>
    <w:p>
      <w:pPr/>
      <w:r>
        <w:rPr/>
        <w:t xml:space="preserve">V budoucnuse mohou děti těšit také třeba na franskouzské, španělské, japonské či ruskéspeciality.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743/ve-skolni-jidelne-se-podavalo-norske-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2026-06-27T16:35:17+02:00</dcterms:created>
  <dcterms:modified xsi:type="dcterms:W3CDTF">2026-06-27T16:35:17+02:00</dcterms:modified>
</cp:coreProperties>
</file>

<file path=docProps/custom.xml><?xml version="1.0" encoding="utf-8"?>
<Properties xmlns="http://schemas.openxmlformats.org/officeDocument/2006/custom-properties" xmlns:vt="http://schemas.openxmlformats.org/officeDocument/2006/docPropsVTypes"/>
</file>