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hledá zájemce o velké prostory </w:t>
      </w:r>
    </w:p>
    <w:p>
      <w:pPr/>
      <w:r>
        <w:rPr/>
        <w:t xml:space="preserve">Lékárna U Bíleho anděla ukončila provoz loni v květnu. Od té doby se město snaží prostor pronajmout. Kromě toho aktuálně řešilo i další 3 větší plochy v centru Nového Jičína. Pro dvě už se nyní podařilo najít zájemce. Bývalá prodejna sportovních potřeb o rozloze 540 metrů čtverečních už má opět svého uživatele.</w:t>
      </w:r>
    </w:p>
    <w:p>
      <w:pPr/>
      <w:r>
        <w:rPr/>
        <w:t xml:space="preserve">“Nový nájemce tam bude na své náklady budovat tzv. Pasáž Měšťanského domu, kde budou malé obchůdky, kavárničky a další služby pro občany,” prozradila Blanka Faluši (ČSSD), místostarostka Nového Jičína.</w:t>
      </w:r>
    </w:p>
    <w:p>
      <w:pPr/>
      <w:r>
        <w:rPr/>
        <w:t xml:space="preserve">Další volný prostor byl na Dobrovského ulici. Ten už je také obsazen. Na náměstí tak zůstává kromě Bílého anděla prázdný dvou podlažní objekt bývalého textilu na ulici 28. října, což je 730 metrů čtverečních.</w:t>
      </w:r>
    </w:p>
    <w:p>
      <w:pPr/>
      <w:r>
        <w:rPr/>
        <w:t xml:space="preserve">“Veliký zájem je o malé prostory, tam je převis zájmu, velký problém je s velkými prostor, uvidíme po vyhlášení v únorů té velké prodejny textilu, jaký bude zájem. Pokud nebude zájem, měst se bude zabývat jiným využitím, případně přestavbou, rozdělením tohoto velkého objektu,” uvedla Blanka Faluši (ČSSD).</w:t>
      </w:r>
    </w:p>
    <w:p>
      <w:pPr/>
      <w:r>
        <w:rPr/>
        <w:t xml:space="preserve"> Nejsou to ale jen prostory v majetku města, které zejí prázdnotou. </w:t>
      </w:r>
    </w:p>
    <w:p>
      <w:pPr/>
      <w:r>
        <w:rPr/>
        <w:t xml:space="preserve">“V tom jednom obchodě byli většinou Vietnamci, ti to pustili, tady vedle je to taky opuštěné, no jedině obchody, co jiného by tam mohlo být,” rozhlíží se po náměstí starší muž. “Třeba nějaká útulná kavárna. Já vím, že jedna je tady zrovna naproti, ale tam bývá občas plno, tak by se ještě jedna hodila,” míní mladá žena. “V prvé řadě si myslím, že by se tam měl snížit nájem a pak by se ti podnikatelé tam dříve dostali, a potom, to jsou strašně velké prostory, asi by se to muselo stavebně zmenšit na menší části,” přidal se další muž. </w:t>
      </w:r>
    </w:p>
    <w:p>
      <w:pPr/>
      <w:r>
        <w:rPr/>
        <w:t xml:space="preserve">“Jinak rada města na svém únorovém zasedání opět neschválila navýšení nájmu, to znamená, nešli jsme tím krokem zvýšit nájemné o míru roční inflace, takže nájemné za nebytové, bytové prostory a pozemky zůstávají ve stejné výši,” zdůraznila zástupkyně starosty.</w:t>
      </w:r>
    </w:p>
    <w:p>
      <w:pPr/>
      <w:r>
        <w:rPr/>
        <w:t xml:space="preserve">Například u aktuálně vypsaného nabídkového řízení na bývalou lékárnu Bílá anděl je to 1 078 Kč/metr čtvereční a rok.</w:t>
      </w:r>
    </w:p>
    <w:p>
      <w:pPr/>
      <w:r>
        <w:rPr/>
        <w:t xml:space="preserve">“Je to velmi těžké, je těžké dneska obstát a vymyslet podnikatelský záměr, který by byl úspěšný v centru města,” uzavřela místostarostka. </w:t>
      </w:r>
    </w:p>
    <w:p>
      <w:pPr/>
      <w:r>
        <w:rPr/>
        <w:t xml:space="preserve">Ještě v měsíci březnu chce vedení radnice jednat se zástupci sdružení novojičínských podnikatelů o jejich podnětech k využití volných prostor v centru. Vzniknout by měla určitá koncepci, co by si zde představovali a mělo šanci v konkurenci nedalekých obchodních center uspět.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66/mesto-hleda-zajemce-o-velk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2026-05-23T12:30:48+02:00</dcterms:created>
  <dcterms:modified xsi:type="dcterms:W3CDTF">2026-05-23T12:30:48+02:00</dcterms:modified>
</cp:coreProperties>
</file>

<file path=docProps/custom.xml><?xml version="1.0" encoding="utf-8"?>
<Properties xmlns="http://schemas.openxmlformats.org/officeDocument/2006/custom-properties" xmlns:vt="http://schemas.openxmlformats.org/officeDocument/2006/docPropsVTypes"/>
</file>