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se hledá papírová padesátikoruna</w:t>
      </w:r>
    </w:p>
    <w:p>
      <w:pPr/>
      <w:r>
        <w:rPr/>
        <w:t xml:space="preserve">Do konce tohoto měsíce mohou lidé na pobočkách České národní banky odevzdávat dnes již neplatné papírové padesátikoruny a místo nich dostat platnou kovovou minci. Spolek Házíme lano na základě toho přišel se zajímavým charitativním projektem, který nazval “Hledá se papírová padesátikoruna”.</w:t>
      </w:r>
    </w:p>
    <w:p>
      <w:pPr/>
      <w:r>
        <w:rPr/>
        <w:t xml:space="preserve">“Projekt spočívá v tom, že lidé mohou odevzdat staré padesátikoruny na sběrných místech po celé ČR. Spolu s nimi mohou do kasičky vhodit i nápad, na co by se pak ty peníze mohly využít. Tím budou spolurozhodovat o tom, na jakou dobročinnou věc penězi přispějeme,” popsal předseda spolku Házíme lano Pavel Müller.</w:t>
      </w:r>
    </w:p>
    <w:p>
      <w:pPr/>
      <w:r>
        <w:rPr/>
        <w:t xml:space="preserve">Jedním ze sběrných míst, kam mohou lidé papírové padesátikoruny odnášet, je také charitativní obchod Dobrovolnického centra ADRA na Radniční ulici ve Frýdku.</w:t>
      </w:r>
    </w:p>
    <w:p>
      <w:pPr/>
      <w:r>
        <w:rPr/>
        <w:t xml:space="preserve">“Spolupráce se sdružením Házíme lano je pro nás velmi důležitá, protože se věnuje lidem, kteří si neumí organizovat a plánovat volný čas. ADRA chce v tomto také pomáhat, a tak s nimi spolupracujeme, zvláště náš Studentský dobrovolnický klub. Tahle akce mně přišla hodně zajímavá, myslím si, že můžeme bezbolestně podpořit něco, co má smysl,” řekl vedoucí Dobrovolnického centra ADRA ve F-M Stanislav Staněk.</w:t>
      </w:r>
    </w:p>
    <w:p>
      <w:pPr/>
      <w:r>
        <w:rPr/>
        <w:t xml:space="preserve">Papírové padesátikoruny mohou zájemci odnášet do středy 29. března. Poté jej spolek Házíme lano vymění za platné peníze a na základě návrhů rozhodne, k jakému dobročinnému účelu je využije.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825/ve-fm-se-hleda-papirova-padesatikor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2026-06-17T20:31:45+02:00</dcterms:created>
  <dcterms:modified xsi:type="dcterms:W3CDTF">2026-06-17T20:31:45+02:00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