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28.3.2017,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​Speciální konstrukce usnadní postiženým pohyb</w:t>
      </w:r>
    </w:p>
    <w:p>
      <w:pPr/>
      <w:r>
        <w:rPr/>
        <w:t xml:space="preserve">Dennístacionář Mraveneček, který provozuje opavská Charita, se stará oděti a mladé lidi s těžkým tělesným a mentálnímpostižením. Často vážný fyzický hendikep nedovoluje těmtolidem se pohybovat. Veškeré přesuny pak leží na bedrech zdejšíchpracovníků. A to doslova, Protože právě záda z namáhavéhozvedání nejvíce bolí. Teď je to ale jinak. Díky speciálnímstropním pojezdům nyní těžkou práci obstará stroj.</w:t>
      </w:r>
    </w:p>
    <w:p>
      <w:pPr/>
      <w:r>
        <w:rPr/>
        <w:t xml:space="preserve">„Nějakse to pořád odkládalo. Asi také z toho důvodu, že tafinanční částka byla příliš vysoká. 900 000 korun bylopro Mraveneček, pro Charitu, příliš mnoho peněz.“ rekapituluje úskalí, které vedly k získání stropního pojezdu Jana Konopková, vedoucí denního stacionáře Mraveneček.</w:t>
      </w:r>
    </w:p>
    <w:p>
      <w:pPr/>
      <w:r>
        <w:rPr/>
        <w:t xml:space="preserve">Díkysponzorům byla v prostorách stacionáře namontovánaspeciální kontrukce, která s převážením pacientů pomůže.</w:t>
      </w:r>
    </w:p>
    <w:p>
      <w:pPr/>
      <w:r>
        <w:rPr/>
        <w:t xml:space="preserve">„Kdyžho chceme dát třeba z vozíku na žíněnku, tak dáme za nějten vak, popruhy vložíme pod nohy, ještě to převážeme zespodu." přibližuje manipulaci pracovnice Jana Zacherová.</w:t>
      </w:r>
    </w:p>
    <w:p>
      <w:pPr/>
      <w:r>
        <w:rPr/>
        <w:t xml:space="preserve">Apak už jen stačí zvolit místo, kam klienta převézt. Nadšeníbyli nejprve pracovníci a pak přesun vzduchem ocenili takézpočátku nedůvěřiví klienti. Stropní pojezd v Mravenečkurychle zdomácněl. Neřeknou mu tady jinak, než Pepina.</w:t>
      </w:r>
    </w:p>
    <w:p>
      <w:pPr/>
      <w:r>
        <w:rPr/>
        <w:t xml:space="preserve">„Veškeroumanipulaci zvládneme sami za pomocí naší Pepiny. Už na tokovoupráci není potřeba tří lidí, ale vystačím si sama.“ libuje si Lucie Laifertová, pracovnice v sociálních službách.</w:t>
      </w:r>
    </w:p>
    <w:p>
      <w:pPr/>
      <w:r>
        <w:rPr/>
        <w:t xml:space="preserve">Totospeciální zařízení se podařilo koupit díky půlmilionovédotaci z krajského úřadu. Velkou část peněz přidalOkresní fotbalový svaz a pak také další sponzoři.</w:t>
      </w:r>
    </w:p>
    <w:p>
      <w:pPr/>
      <w:r>
        <w:rPr/>
        <w:t xml:space="preserve">„Každýrok hledáme, koho bychom podpořili při své každoročnícharitativní akci. Mraveneček nás oslovil tím že pomáhápostiženým dětem.“ řekl nám jeden z sponzorů</w:t>
      </w:r>
    </w:p>
    <w:p>
      <w:pPr/>
      <w:r>
        <w:rPr/>
        <w:t xml:space="preserve">kaplan Kamil Vícha z 53. pluk průzkumu a elektronického boje v Opavě.</w:t>
      </w:r>
    </w:p>
    <w:p>
      <w:pPr/>
      <w:r>
        <w:rPr/>
        <w:t xml:space="preserve">Kolejnicemi je lemovaný strop v celém stacionáři. Díky němu seklienti lehce dostanou z šatny do společenské místnosti,jídelny i na toaletu.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833/specialni-konstrukce-usnadni-postizenym-poh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2026-05-19T23:06:28+02:00</dcterms:created>
  <dcterms:modified xsi:type="dcterms:W3CDTF">2026-05-19T23:06:28+02:00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