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31.3.2017,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oslaví plnoletost</w:t>
      </w:r>
    </w:p>
    <w:p>
      <w:pPr/>
      <w:r>
        <w:rPr/>
        <w:t xml:space="preserve">Letos “plnoletý” tedy 18. ročník Veletrhu Novojičínska proběhne v ustáleném termínu během posledního květnového víkendu v prostorách zimního stadionu a v areálu kolem fotbalového hřiště.</w:t>
      </w:r>
    </w:p>
    <w:p>
      <w:pPr/>
      <w:r>
        <w:rPr/>
        <w:t xml:space="preserve">Stanislav Bartoň, Obecní živnostenský úřad Nový Jičín </w:t>
      </w:r>
    </w:p>
    <w:p>
      <w:pPr/>
      <w:r>
        <w:rPr/>
        <w:t xml:space="preserve">“V současné době už probíhají intenzivně přípravy na Veletrh Novojičínska. Chtěli bychom upozornit podnikatele, že už by bylo dobré se přihlásit. Ty plochy se rychle obsazují, takže aby poté třeba neměli méně výhodnou plochu v tomto výstavním prostoru,” </w:t>
      </w:r>
    </w:p>
    <w:p>
      <w:pPr/>
      <w:r>
        <w:rPr/>
        <w:t xml:space="preserve">Prezentační místa budou přidělována podle pořadí došlých přihlášek a jako každoročně budou poskytována bezplatně.Přihlášky mohou podnikatelé podávat do pátku 7. dubna na obecní živnostenský úřad. Podrobné informace a formuláře jsou k dispozici na webu města.  </w:t>
      </w:r>
    </w:p>
    <w:p>
      <w:pPr/>
      <w:r>
        <w:rPr/>
        <w:t xml:space="preserve">“Osmnáctý veletrh, to už je samozřejmě tradice, takže máme v tuto chvíli plnoletost. Ta akce je standardní, město ji podporuje a je to jedna z významných akcí na podporu malého a středního podnikatelského stavu,” </w:t>
      </w:r>
    </w:p>
    <w:p>
      <w:pPr/>
      <w:r>
        <w:rPr/>
        <w:t xml:space="preserve">Veletrh představí podnikání na Novojičínsku v širokém spektru - od produktů z oblasti bydlení, zahrady, sportu, gastronomie až po umění. </w:t>
      </w:r>
    </w:p>
    <w:p>
      <w:pPr/>
      <w:r>
        <w:rPr/>
        <w:t xml:space="preserve">Zacílen bude také na nejmenší návštěvníky, a to společným Velkým dětským dnem se SVČ Fokus. Součástí bude také kulturní program a jako novinka okresní soutěž hasičů.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854/veletrh-novojicinska-oslavi-plnolet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2026-05-26T13:35:36+02:00</dcterms:created>
  <dcterms:modified xsi:type="dcterms:W3CDTF">2026-05-26T13:35:36+02:00</dcterms:modified>
</cp:coreProperties>
</file>

<file path=docProps/custom.xml><?xml version="1.0" encoding="utf-8"?>
<Properties xmlns="http://schemas.openxmlformats.org/officeDocument/2006/custom-properties" xmlns:vt="http://schemas.openxmlformats.org/officeDocument/2006/docPropsVTypes"/>
</file>