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propukla epidemie spalniček</w:t>
      </w:r>
    </w:p>
    <w:p>
      <w:pPr/>
      <w:r>
        <w:rPr/>
        <w:t xml:space="preserve">Pracovníci krajské hygienické stanice jsou na nohou. V Ostravě totiž propukla epidemie nakažlivých spalniček. Nemocných stále přibývá. V pondělí evidovali hygienici 17 případů a ve středu je již 19 potvrzených onemocnění, jak mezi dětmi, tak dospělými.</w:t>
      </w:r>
    </w:p>
    <w:p>
      <w:pPr/>
      <w:r>
        <w:rPr/>
        <w:t xml:space="preserve">Radim Mudra, mluvčí Krajské hygienické stanice Ostrava: Mezi nemocnými je 12 dětí, které díky svému nízkému věku ještě nebyly očkovány proti spalničkám. 7 osob má spalničky rovněž potvrzeny a z toho jsou 3 zdravotníci.”</w:t>
      </w:r>
    </w:p>
    <w:p>
      <w:pPr/>
      <w:r>
        <w:rPr/>
        <w:t xml:space="preserve">Spalničky jsou virové infekční onemocnění, které se šíří vzduchem a je charakteristické vyrážkou. Většina lidí je proti němu němu očkována. </w:t>
      </w:r>
    </w:p>
    <w:p>
      <w:pPr/>
      <w:r>
        <w:rPr/>
        <w:t xml:space="preserve">Ivo Hiemer, ošetřující lékař, Očkovací centrum Ostrava-Hrabůvka: “Děti jsou samozřejmě očkovány, ale časem ta imunita může vyvanout a ta úroveň protilátek se sníží. Nejohroženější skupinou v tomto období jsou lidé nad 30 let věku.”</w:t>
      </w:r>
    </w:p>
    <w:p>
      <w:pPr/>
      <w:r>
        <w:rPr/>
        <w:t xml:space="preserve">Hygienici se nyní snaží zjisti, kde se spalničky objevily poprvé. Zatím u žádné z nemocných osob nejsou evidovány komplikace. Byla stanovena protiepidemická opatření a to nejen u osob, které byly s nemocnými v kontaktu, ale i u personálu nemocnic. Hygienici také chtějí plošně naočkovat všechny zdravotníky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948/v-ostrave-propukla-epidemie-spal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2026-06-29T08:53:56+02:00</dcterms:created>
  <dcterms:modified xsi:type="dcterms:W3CDTF">2026-06-29T08:53:56+02:00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