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12.4.2017,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Tísňové tlačítko zachránilo život seniorovi z Kunčiček</w:t>
      </w:r>
    </w:p>
    <w:p>
      <w:pPr/>
      <w:r>
        <w:rPr/>
        <w:t xml:space="preserve">Už více než 60 let bydlí v tomto domku v Ostravě - Kunčičkách dnes 80letý důchodce. To, co se ale děje v posledních letech prý nikdy nezažil. Pořád se jej někdo snaží okrást. Na šroťáky už volal policisty mnohokrát a vše vyvrcholilo na konci minulého týdne, kdy do domku vtrhl maskovaný lupič v kukle.</w:t>
      </w:r>
    </w:p>
    <w:p>
      <w:pPr/>
      <w:r>
        <w:rPr/>
        <w:t xml:space="preserve">přepadený důchodce: “Vykopl nohou dvoje dveře a železnou trubkou mě mlátil po hlavě. Spadl jsem na záda tak, že mě to bolí ještě teď.”</w:t>
      </w:r>
    </w:p>
    <w:p>
      <w:pPr/>
      <w:r>
        <w:rPr/>
        <w:t xml:space="preserve">Důchodce byl naštěstí tak duchapřítomný, že u dveří zmáčkl tísňové tlačítko, tedy tzv. Senior linku. V době, kdy bojoval s lupičem, už se k domku řítili strážníci. Ti ho pak vyplašili. I tak ale stihl důchodci ukrást 900 korun. </w:t>
      </w:r>
    </w:p>
    <w:p>
      <w:pPr/>
      <w:r>
        <w:rPr/>
        <w:t xml:space="preserve">přepadený důchodce: “Kdybych to tlačítko neměl, možná by mě i zabil.”</w:t>
      </w:r>
    </w:p>
    <w:p>
      <w:pPr/>
      <w:r>
        <w:rPr/>
        <w:t xml:space="preserve">Tento případ je jedním z mnoha, kdy důchodcům pomohla Senior linka. Podobné tlačítko má v Ostravě asi 300 lidí.</w:t>
      </w:r>
    </w:p>
    <w:p>
      <w:pPr/>
      <w:r>
        <w:rPr/>
        <w:t xml:space="preserve">Michal Maršo, mluvčí MP Ostrava: “Za 6 let už ostravští strážníci vyjížděli ve 1200 případech a 150 krát bylo potřeba přivolat zdravotníky.”</w:t>
      </w:r>
    </w:p>
    <w:p>
      <w:pPr/>
      <w:r>
        <w:rPr/>
        <w:t xml:space="preserve">Podmínkou pro získání tlačítka je věk nad 60 let a nějaké znevýhodnění. Například nemoc a nebo osamělost.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015/tisnove-tlacitko-zachranilo-zivot-seniorovi-z-kunc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2026-06-30T03:17:56+02:00</dcterms:created>
  <dcterms:modified xsi:type="dcterms:W3CDTF">2026-06-30T03:17:56+02:00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