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1.5.2017,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místecké náměstí Svobody se vrátí kašna</w:t>
      </w:r>
    </w:p>
    <w:p>
      <w:pPr/>
      <w:r>
        <w:rPr/>
        <w:t xml:space="preserve">Místecké náměstí Svobody mělo svou kašnu přibližně do roku 1910. Poté byla demontována a nová už postavena nebyla. To se ale v tomto roce změní, protože právě v těchto dnech na náměstí vzniká replika původní kašny.</w:t>
      </w:r>
    </w:p>
    <w:p>
      <w:pPr/>
      <w:r>
        <w:rPr/>
        <w:t xml:space="preserve">“Zadali jsme projektovou dokumentaci podle výkresu, který byl udělaný podle původní kašny. Přesně tak bude zapadat do historického kontextu prostředí místeckého náměstí, které je součástí městské památkové zóny. Celá kašna bude z pískovce, který jsme nechali dovézt z Božanova. Jedná se o nejkvalitnější pískovec v celé republice, má žlutohnědou barvu. 4. dubna jsme předali staveniště vítězné firmě ze zadávacího řízení,”  řekl náměstek primátora města Frýdku-Místku Jiří Kajzar (Naše město F-M)</w:t>
      </w:r>
    </w:p>
    <w:p>
      <w:pPr/>
      <w:r>
        <w:rPr/>
        <w:t xml:space="preserve">Dříve, než byla zahájena stavba, vedly se v různých komisích diskuse, zda obnovit repliku v klasicistním slohu, nebo na náměstí vytvořit něco úplně jiného, moderního. Město se od počátku přiklánělo k první variantě.</w:t>
      </w:r>
    </w:p>
    <w:p>
      <w:pPr/>
      <w:r>
        <w:rPr/>
        <w:t xml:space="preserve">“My jsme vsadili na osvědčený tvar, na něco, co tam kdysi už bylo a co tam skutečně patří. Byť tady byly nekonečné polemiky, většina občanů se připojila k tomu historickému tvaru. Ve zbytku města můžeme klidně dělat fontánky a moderní věci, není to vůbec žádný problém. Chci jen upozornit, že různé architektonické soutěže vůbec nedopadají dobře. Ať se lidé podívají na výsledky některých realizací a posoudí, jestli jsou s nimi spokojeni. Většinou se podaří jednou za čas vybrat z architektonických soutěží kvalitní návrh, který potom má široký konsenzus jak odborné, tak laické veřejnosti. Město Frýdek-Místek už přišlo o tolik krásných věcí, že si myslíme, že by bylo dobré, tam tu pěknou věc zase doplnit,” dodal Kajzar.</w:t>
      </w:r>
    </w:p>
    <w:p>
      <w:pPr/>
      <w:r>
        <w:rPr/>
        <w:t xml:space="preserve">Nová kašna v Místku by měla vypadat podobně jako kašna na frýdeckém náměstí. Oproti frýdecké kašně by ale ta místecká měla být celkově jednodušší a bez zdobných prvků. Přestože původní kašna stála přibližně ve středu náměstí, replika bude odsunuta na jeho okraj.</w:t>
      </w:r>
    </w:p>
    <w:p>
      <w:pPr/>
      <w:r>
        <w:rPr/>
        <w:t xml:space="preserve">Anketa, občané města: 1. “Kdyby tady byla nová kašna, která by byla podle toho historického nákresu, tak by to bylo určitě pěkné.” 2. “To náměstí je takové opuštěné. Kdyby to bylo hezké, tak proč ne.”</w:t>
      </w:r>
    </w:p>
    <w:p>
      <w:pPr/>
      <w:r>
        <w:rPr/>
        <w:t xml:space="preserve">Pokud půjdou práce dobře, dočká se místecké náměstí nové kašny nejpozději do konce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8248/na-mistecke-namesti-svobody-se-vrati-kas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2026-06-22T13:21:47+02:00</dcterms:created>
  <dcterms:modified xsi:type="dcterms:W3CDTF">2026-06-22T13:21:47+02:00</dcterms:modified>
</cp:coreProperties>
</file>

<file path=docProps/custom.xml><?xml version="1.0" encoding="utf-8"?>
<Properties xmlns="http://schemas.openxmlformats.org/officeDocument/2006/custom-properties" xmlns:vt="http://schemas.openxmlformats.org/officeDocument/2006/docPropsVTypes"/>
</file>