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kanalizaci nejsou napojeny ještě všechny domy</w:t>
      </w:r>
    </w:p>
    <w:p>
      <w:pPr/>
      <w:r>
        <w:rPr/>
        <w:t xml:space="preserve">Majitelé domů, kteří se dosud na obecní  kanalizaci nenapojili, musí odpadní vodu správně likvidovat.</w:t>
      </w:r>
    </w:p>
    <w:p>
      <w:pPr/>
      <w:r>
        <w:rPr/>
        <w:t xml:space="preserve">„Kdonení napojený na splaškovou kanalizaci, tak vodu musí likvidovatv souladu se zákonem. Ta stavba má nějakou kolaudaci,většinou jsou to žumpy bez přepadu. Majitelé si musí schovávatdoklady, jak s tou odpadní vodou nakládá.“ upozorňuje Jiří Olšák z odb. výstavby a údržby, OÚ Ludgeřovice</w:t>
      </w:r>
    </w:p>
    <w:p>
      <w:pPr/>
      <w:r>
        <w:rPr/>
        <w:t xml:space="preserve">Užnyní úředníci vodoprávního úřadu v Hlučíněkontrolují, ty majitelé nemovitostí, kteří dosud napojeninejsou. Zatím je jen vyzývá, aby to napravili.</w:t>
      </w:r>
    </w:p>
    <w:p>
      <w:pPr/>
      <w:r>
        <w:rPr/>
        <w:t xml:space="preserve">„Tenkdo ještě nezažádal, tak bude vyzván  nebo byl vyzván odborem životního prostředí MěÚ Hlučín, a má povinnost tu situaciřešit. Potom už hrozí pokuty. Většinou odbor dává určitoudobu na realizaci té přípojky.“  říká starosta Ludgeřovic Daniel Havlík (ČSSD).</w:t>
      </w:r>
    </w:p>
    <w:p>
      <w:pPr/>
      <w:r>
        <w:rPr/>
        <w:t xml:space="preserve">Ti,kteří ještě napojeni nejsou,  by měli co nejdříve kontaktovatodbor životního prostředí obecního úřadu, kde jim úředníciporadí, co všechno je třeba zařídit. Ten kdo se na kanalizacinenapojí,riskuje až padesáti tisícovou pokutu. Ještěvloni obec na realizaci přípojky občanům přispívala. Zájemcůale bylo jen několik desítek.</w:t>
      </w:r>
    </w:p>
    <w:p>
      <w:pPr/>
      <w:r>
        <w:rPr/>
        <w:t xml:space="preserve">„Obecpřispívala občanům, kteří byli ochotni připojit se v téprvní vlně částkou 1000 korun, která vlastně pokryla nákladyna projektovou dokumentaci.“ doplňuje Havlík.</w:t>
      </w:r>
    </w:p>
    <w:p>
      <w:pPr/>
      <w:r>
        <w:rPr/>
        <w:t xml:space="preserve">V následujícíchletech plánuje obec kanalizaci v Ludgeřovicích dokončit naulicích Sluneční, Na Kopaninách, Myslivecká a Nad Nádražím. Nakanalizaci se napojí také domy v místní části Vrablovec.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8381/na-kanalizaci-nejsou-napojeny-jeste-vsechny-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2026-06-24T05:39:57+02:00</dcterms:created>
  <dcterms:modified xsi:type="dcterms:W3CDTF">2026-06-24T05:39:57+02:00</dcterms:modified>
</cp:coreProperties>
</file>

<file path=docProps/custom.xml><?xml version="1.0" encoding="utf-8"?>
<Properties xmlns="http://schemas.openxmlformats.org/officeDocument/2006/custom-properties" xmlns:vt="http://schemas.openxmlformats.org/officeDocument/2006/docPropsVTypes"/>
</file>