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17.5.2017,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Vzácný Drážický kodex už je v Ostravském muzeu</w:t>
      </w:r>
    </w:p>
    <w:p>
      <w:pPr/>
      <w:r>
        <w:rPr/>
        <w:t xml:space="preserve">Zásahová jednotka policie doprovázející bílou dodávku v pěší zóně na Masarykově náměstí v Ostravě vzbudila pořádný rozruch. Z jejich útrob pak byla vynesena červená dřevěná bedna s obsahem v hodnotě 90 milionů korun - Dražickým kodexem. </w:t>
      </w:r>
    </w:p>
    <w:p>
      <w:pPr/>
      <w:r>
        <w:rPr/>
        <w:t xml:space="preserve">Blažena Przybylová, ředitelka Archivu města Ostravy: “V tomto dokumentu je pro Ostravu nesmírně důležitá zmínka. Je v části, která se nazývá Zlá léta po smrti krále Přemysla Otakara II. a je tam zmínka k datu 5. ledna 1279, kdy do biskupského města Ostravy přichází pražský biskup Arnošt.”</w:t>
      </w:r>
    </w:p>
    <w:p>
      <w:pPr/>
      <w:r>
        <w:rPr/>
        <w:t xml:space="preserve">Vzácná kniha dorazila z Prahy. Do Ostravy ji zapůjčil Archiv Pražského hradu. Kodex byl sepsán před rokem 1343 pro biskupa Jana IV. z Dražic. Vzhledem ke svému stáří vyžaduje velmi opatrné zacházení. </w:t>
      </w:r>
    </w:p>
    <w:p>
      <w:pPr/>
      <w:r>
        <w:rPr/>
        <w:t xml:space="preserve">Lenka Kluková, Archív Pražského hradu: “Aby nedocházelo ke změně vlhkosti a teploty, tak ten rukopis potřebuje určitý čas, aby se aklimatizoval:”</w:t>
      </w:r>
    </w:p>
    <w:p>
      <w:pPr/>
      <w:r>
        <w:rPr/>
        <w:t xml:space="preserve">Kodex bude ozdobou výstavy Ostrava nevídaná, která je součástí oslav 750. výročí první písemné zmínky o Ostravě. </w:t>
      </w:r>
    </w:p>
    <w:p>
      <w:pPr/>
      <w:r>
        <w:rPr/>
        <w:t xml:space="preserve">Zbyněk Pražák (KDU-ČSL), náměstek primátora Ostravy: “Je to pro Ostravu svátek a je to důležité.”</w:t>
      </w:r>
    </w:p>
    <w:p>
      <w:pPr/>
      <w:r>
        <w:rPr/>
        <w:t xml:space="preserve">Dražický kodex si mohou návštěvníci Ostravského muzea prohlédnout od 17. do 21.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424/vzacny-drazicky-kodex-uz-je-v-ostrav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2026-07-01T02:36:11+02:00</dcterms:created>
  <dcterms:modified xsi:type="dcterms:W3CDTF">2026-07-01T02:36:11+02:00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