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7.6.2017, 08:31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Olešné proběhl tradiční Pochod pro seniory</w:t>
      </w:r>
    </w:p>
    <w:p>
      <w:pPr/>
      <w:r>
        <w:rPr/>
        <w:t xml:space="preserve">Na autobusové točně poblíž hráze na přehradě Olešná desítky seniorů netrpělivě očekávaly start tradičního jarního pochodu kolem Olešné, který nastal úderem desáté hodiny.</w:t>
      </w:r>
    </w:p>
    <w:p>
      <w:pPr/>
      <w:r>
        <w:rPr/>
        <w:t xml:space="preserve">“Cílem celé akce je, aby se senioři prošli po čerstvém vzduchu, aby udělali něco pro zdraví životní styl, pro svou kondici, aby si duševně odpočinuli a samozřejmě se setkali s dalšími vrstevníky nebo lidmy, se kterými nemají čas se potkat,” řekla vedoucí sociální pracovnice Centra denních služeb Domovinka Adéla Kotásková.</w:t>
      </w:r>
    </w:p>
    <w:p>
      <w:pPr/>
      <w:r>
        <w:rPr/>
        <w:t xml:space="preserve">Ať už se senioři vydali kratší nebo delší trasou podle své fyzické kondice, procházku na čerstvém vzduchu si pochvaloval každý z nich.</w:t>
      </w:r>
    </w:p>
    <w:p>
      <w:pPr/>
      <w:r>
        <w:rPr/>
        <w:t xml:space="preserve">Anketa, senioři: 1. “Šla jsem, abych udělala něco pro sebe, abych se hýbala a tak.” 2. “Je to jednak určitá aktivita, dokud se ještě můžu hýbat, a potom je to i taková společenská podpora.” 3. “Je to dobrá věc. Lidi se sejdou, projdou se.”</w:t>
      </w:r>
    </w:p>
    <w:p>
      <w:pPr/>
      <w:r>
        <w:rPr/>
        <w:t xml:space="preserve">Pochod pro seniory kolem přehrady Olešná uspořádalo Centrum denních služeb Domovinka ve spolupráci s oblastním spolkem Českého červeného kříže Frýdek-Místek a za finanční podpory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8702/na-olesne-probehl-tradicni-pochod-pro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2026-06-23T18:31:06+02:00</dcterms:created>
  <dcterms:modified xsi:type="dcterms:W3CDTF">2026-06-23T18:31:06+02:00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