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9.6.2017, 04:06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F-M jednalo s krajem o plaveckém bazénu</w:t>
      </w:r>
    </w:p>
    <w:p>
      <w:pPr/>
      <w:r>
        <w:rPr/>
        <w:t xml:space="preserve">Už před delší dobou se na město obrátili frýdeckomístecký plavecký oddíl a občané s peticí, kteří požadovali vybudování 25 metrového bazénu odpovídajícího sportovním potřebám, který ve městě v současné chvíli není.</w:t>
      </w:r>
    </w:p>
    <w:p>
      <w:pPr/>
      <w:r>
        <w:rPr/>
        <w:t xml:space="preserve">“My jsme od té doby začali přemýšlet nad tím, kde by se dal postavit. Těch lokalit v centru města je už celkem málo. Ale začali jsme také přemýšlet nad tím, jak bychom mohli spojit příjemné s užitečným. Moravskoslezský kraj vlastní střední školu, bývalý tzv. Horničák, kde je dnes Střední škola elektrostavební a dřevozpracující. V ní je i bazén, který ale nemá 25 metrů, protože poté, co prošel rekonstrukcí, má zhruba 23,8 metrů na délku. Kdyby se zrekonstruoval tady tento bazén, byli by plavci spokojeni, a zároveň by město mohlo ušetřit v řádu sto až sto padesát milionů za budování nové budovy,” řekl primátor města Frýdku-Mísktu Michal Pobucký</w:t>
      </w:r>
    </w:p>
    <w:p>
      <w:pPr/>
      <w:r>
        <w:rPr/>
        <w:t xml:space="preserve">Magistrát Frýdku-Místku hostil v minulých dnech zasedání Rady Moravskoslezského kraje v čele s hejtmanem Ivo Vondrákem a jeho náměstky. Poté, co krajští radní probrali své body, přizvali ke stolu také zástupce města, aby společně prodiskutovali témata, která jsou pro město důležitá. Město proto otevřelo také otázku plaveckého bazénu při Střední škole elektrostavební a dřevozpracující.</w:t>
      </w:r>
    </w:p>
    <w:p>
      <w:pPr/>
      <w:r>
        <w:rPr/>
        <w:t xml:space="preserve">“Na jednání s radou kraje, kdy kraj je zřizovatelem toho bazénu na SŠED, jsme se domluvili na tom, že vznikne pracovní skupina, která bude jednat o přestavbě toho bazénu, aby následně splňoval závodní parametry. Variant je několik. Jedna je, že kraj by nám případně bazén převedl do majetku města. Další je potom finanční spoluúčast na této rekonstrukci,” uvedl náměstek primátora města Frýdku-Místku Pavel Machala.</w:t>
      </w:r>
    </w:p>
    <w:p>
      <w:pPr/>
      <w:r>
        <w:rPr/>
        <w:t xml:space="preserve">Jak se situace kolem plaveckého bazénu ve městě bude dále vyvíjet budeme sledovat a přineseme vám aktuální informace.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8730/mesto-fm-jednalo-s-krajem-o-plaveckem-baze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2026-06-22T06:26:25+02:00</dcterms:created>
  <dcterms:modified xsi:type="dcterms:W3CDTF">2026-06-22T06:26:25+02:00</dcterms:modified>
</cp:coreProperties>
</file>

<file path=docProps/custom.xml><?xml version="1.0" encoding="utf-8"?>
<Properties xmlns="http://schemas.openxmlformats.org/officeDocument/2006/custom-properties" xmlns:vt="http://schemas.openxmlformats.org/officeDocument/2006/docPropsVTypes"/>
</file>