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v centru Ostravy má přilákat další rezidenty</w:t>
      </w:r>
    </w:p>
    <w:p>
      <w:pPr/>
      <w:r>
        <w:rPr/>
        <w:t xml:space="preserve">"Předloni nás sami oslovili studenti z pražské ČVUT z katedry architektury, kteří se chtěli v rámci svých bakalářských prací zajímat o zástavby proluk, takže jsme k tomu měli i výstavu. Velmi nás to oslovilo, takže následně jsme ve spolupráci s městem začali proluky řešit. Sami víme, že zájem o nájemní bydlení je," vysvětluje starostka MOb Moravská Ostrava a Přívoz Petra Bernfeldová (Ostravak).</w:t>
      </w:r>
    </w:p>
    <w:p>
      <w:pPr/>
      <w:r>
        <w:rPr/>
        <w:t xml:space="preserve">Jednou z vhodných lokalit je proluka v ulicích Kostelní - Biskupská na místě současného parkoviště. Možnost stavět v této lokalitě potvrdila i zastavovací studie. "Nyní připravujeme ve spolupráci s městem a s útvarem hlavního architekta architektonickou soutěž, ze které by měl vzejít návrh na tento bytový dům. Ještě dále jsme s bytovým domem na ulici Janáčkova, kde máme zpracovanou projektovou dokumentaci, vydáno územní rozhodnutí a v současné chvíli čekáme na stavební povolení," říká místostarosta MOb Moravská Ostrava a Přívoz Dalibor Mouka (Ostravak).</w:t>
      </w:r>
    </w:p>
    <w:p>
      <w:pPr/>
      <w:r>
        <w:rPr/>
        <w:t xml:space="preserve">To by mělo být vydáno ještě v letošním roce. Na místě vyroste šestipatrový dům. Samotný magistrát pak řeší třetí lokalitu Nové Lauby na území dnešního parkoviště za Starou radnicí. </w:t>
      </w:r>
    </w:p>
    <w:p>
      <w:pPr/>
      <w:r>
        <w:rPr/>
        <w:t xml:space="preserve">"Kdyby se vše povedlo, tak v těchto třech lokalitách by vzniklo necelých 200 bytů, což by znamenalo přínos zhruba 500 obyvatel," dodává starostka. Nejblíže realizaci je v tuto chvíli stavba v lokalitě Kostelní - Biskupská. Stavět by se mohlo  začít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758/nove-bydleni-v-centru-ostravy-ma-prilakat-dalsi-rezi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2026-06-30T16:12:44+02:00</dcterms:created>
  <dcterms:modified xsi:type="dcterms:W3CDTF">2026-06-30T16:12:44+02:00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