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19.7.2017,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​Deskové hry jsou stále populární</w:t>
      </w:r>
    </w:p>
    <w:p>
      <w:pPr/>
      <w:r>
        <w:rPr/>
        <w:t xml:space="preserve">Šachy,Scrable, Aktivity, Dobble nebo Terra mystica…. To jsou fenomény, které se držína žebříčku populárních deskových her už mnoho let. Každoročně k nimpřibývají desítky nově vydaných. Zorientovat se v nabídce není jednoduché.Předtím, než se vydáme do obchodu, bychom si mělipromyslet pár detailů:</w:t>
      </w:r>
    </w:p>
    <w:p>
      <w:pPr/>
      <w:r>
        <w:rPr/>
        <w:t xml:space="preserve">“Důležité jezvážit s kým to budu hrát, v kolika hráčích a jak často budu hrát apodle toho vybírat. Když budeme hrát častěji, můžeme si dovolit složitější hru,protože se budeme umět do ní dostat. Když budeme hrát méně často, tak radějiněco jednoduššího.“ radí Jakub Šotola z  Klubu deskových her Pajdulák.</w:t>
      </w:r>
    </w:p>
    <w:p>
      <w:pPr/>
      <w:r>
        <w:rPr/>
        <w:t xml:space="preserve">Pořízeníkvalitní deskové hry totiž stojí několik stovek korun. Pokud bychom si koupiliněco, co bychom si zahráli třeba jen jednou, a pak odložili na dno skříně,jistě by se nám tato investice nevyplatila. Možnost  vyzkoušetsi některé hry nabízejí knihovny nebo také herní kluby. Nabídka je opravdurozmanitá:od dětských přes rodinné a párty hry, strategické hry či hrys atmosférou.</w:t>
      </w:r>
    </w:p>
    <w:p>
      <w:pPr/>
      <w:r>
        <w:rPr/>
        <w:t xml:space="preserve">Teďv létě jdou na odbyt především venkovní hry, které s sebou berou rádina dovolenou rodiče s dětmi. Psychologové čas strávený společnou hrouchválí. Upevňují se tak vztahy v rodině  a rozvíjí třeba logika, postřeh i slovnízásoba.</w:t>
      </w:r>
    </w:p>
    <w:p>
      <w:pPr/>
      <w:r>
        <w:rPr/>
        <w:t xml:space="preserve">„Hráči musí umět spolu komunikovat. Je to trochu jiné, než při počítačových digitálních hrách. Musí komunikovat přímo,pozorovat se, usuzovat, jak ten druhý reaguje, co tím přesně myslí.Takže serozvíjí schopnost dorozumět se.“ vysvětluje  Marie Szymiková z Centra pro rodinu a sociální péči.</w:t>
      </w:r>
    </w:p>
    <w:p>
      <w:pPr/>
      <w:r>
        <w:rPr/>
        <w:t xml:space="preserve">Třešničkou nadortu jsou pak vzpomínky na společně prožitý čas, který se stává  v době elektronické komunikace, stálevzácnějším.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08993/deskove-hry-jsou-stale-popular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2026-05-22T12:35:00+02:00</dcterms:created>
  <dcterms:modified xsi:type="dcterms:W3CDTF">2026-05-22T12:35:00+02:00</dcterms:modified>
</cp:coreProperties>
</file>

<file path=docProps/custom.xml><?xml version="1.0" encoding="utf-8"?>
<Properties xmlns="http://schemas.openxmlformats.org/officeDocument/2006/custom-properties" xmlns:vt="http://schemas.openxmlformats.org/officeDocument/2006/docPropsVTypes"/>
</file>