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30.6.2017,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Orlová znovu podpoří výměnu kotlů</w:t>
      </w:r>
    </w:p>
    <w:p>
      <w:pPr/>
      <w:r>
        <w:rPr/>
        <w:t xml:space="preserve">Krajští úředníci přijeli do Orlové představit podmínky, za jakých si mohou zájemci zažádat o dotace na výměnu kotlů. Zájemci se tak mohli detailně seznámit s materiály, které jsou pro uskutečnění výměny důležité.</w:t>
      </w:r>
    </w:p>
    <w:p>
      <w:pPr/>
      <w:r>
        <w:rPr/>
        <w:t xml:space="preserve">"Prakticky pracovníci krajského úřadu provedou instruktáž, jakým způsobem postupovat při plnění žádosti, při realizaci té žádosti, a jakým způsobem mají prostě postupovat, aby dosáhli svého cíle," vysvětluje Radomír Hájek z Městského úřadu Orlová.</w:t>
      </w:r>
    </w:p>
    <w:p>
      <w:pPr/>
      <w:r>
        <w:rPr/>
        <w:t xml:space="preserve">I přes počáteční skepsi se totiž při minulé výzvě ukázalo, že i v Orlové je o výměnu kotlů zájem. Ti, kteří váhali, teď mají další šanci.</w:t>
      </w:r>
    </w:p>
    <w:p>
      <w:pPr/>
      <w:r>
        <w:rPr/>
        <w:t xml:space="preserve">"Nakonec byl poměrně neočekávaný zájem, ta původní dotace byla velmi výhodná. Tam si mohli lidé pořídit ještě kotel na uhlí. Dneska už je to složitější, dnes je to jen na ekologické automatické kotle nebo na plynové kondenzační kotle, na tepelná čerpadla a podobně," doplňuje Radomír Hájek.</w:t>
      </w:r>
    </w:p>
    <w:p>
      <w:pPr/>
      <w:r>
        <w:rPr/>
        <w:t xml:space="preserve">Při minulé výzvě zájemce podpořilo také město Orlová, které uvolnilo něco kolem dvou set tisíc korun, ukázalo se, že tyto finance nestačily a tak teď město částku více než zdvojnásobilo. Na jednu osobu teď připadá městská dotace zhruba pět tisíc korun.</w:t>
      </w:r>
    </w:p>
    <w:p>
      <w:pPr/>
      <w:r>
        <w:rPr/>
        <w:t xml:space="preserve">"I město Orlová se připojilo k této druhé vlně kotlíkových dotací a přispíváme částkou půl milionu korun pro žadatele našeho města. Bylo to schváleno v minulém týdnu v pondělí na zastupitelstvu a věříme, že poptávka bude dostatečná," říká starosta Orlové Tomáš Kuča (ČSSD).</w:t>
      </w:r>
    </w:p>
    <w:p>
      <w:pPr/>
      <w:r>
        <w:rPr/>
        <w:t xml:space="preserve">Jak velký bude zájem v této vlně prozatím není jasné, pracovníci městského úřadu ale potvrzují, že zájem o informace je velký. Lidé se ptají na podmínky a chtějí vědět, jak správně postupovat, kdo ale skutečně k výměně přistoupí je prozatím ve hvězdách. Podle úředníků má výměna kotle určitě smysl.</w:t>
      </w:r>
    </w:p>
    <w:p>
      <w:pPr/>
      <w:r>
        <w:rPr/>
        <w:t xml:space="preserve">"Mezi těmi sousedy to prostředí tímto způsobem nějak zlepšíme, ale ten dálkový přenos při zimních epizodách těch smogovek, tam to asi velký vliv mít nebude. Ale v každém případě i to málo se projeví v tom prostředí rodinných domů," říká Radomír Hájek.</w:t>
      </w:r>
    </w:p>
    <w:p>
      <w:pPr/>
      <w:r>
        <w:rPr/>
        <w:t xml:space="preserve">Dotační program byl vyhlášen dvacátého devátého června. Příjem žádostí kraj spustí pátého září v deset hodin dopoledne. Přijímat žádosti bude výhradně elektronicky, aby zamezil případným nekonečným i několikadenním frontám.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9017/mesto-orlova-znovu-podpori-vymenu-kot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2026-04-21T11:14:23+02:00</dcterms:created>
  <dcterms:modified xsi:type="dcterms:W3CDTF">2026-04-21T11:14:23+02:00</dcterms:modified>
</cp:coreProperties>
</file>

<file path=docProps/custom.xml><?xml version="1.0" encoding="utf-8"?>
<Properties xmlns="http://schemas.openxmlformats.org/officeDocument/2006/custom-properties" xmlns:vt="http://schemas.openxmlformats.org/officeDocument/2006/docPropsVTypes"/>
</file>