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Příznivci workoutu mají nové sportoviště</w:t>
      </w:r>
    </w:p>
    <w:p>
      <w:pPr/>
      <w:r>
        <w:rPr/>
        <w:t xml:space="preserve">„Jelikož máme na Zámostí nového provozovatele a chtěli jsmeať se tento areál znovu rozjede, tak jsme jednak v loňském roce investovalizhruba sto tisíc na nové lavičky a letos zhruba dvěstěpadesát tisíc korun nanové workoutového hřiště,“ řekl starosta obce Jindřich Feber.</w:t>
      </w:r>
    </w:p>
    <w:p>
      <w:pPr/>
      <w:r>
        <w:rPr/>
        <w:t xml:space="preserve">Jedná se o soustavu prvků, díky nimž člověk posiluje svalovousoustavu. </w:t>
      </w:r>
    </w:p>
    <w:p>
      <w:pPr/>
      <w:r>
        <w:rPr/>
        <w:t xml:space="preserve">„V podstatě to slouží k cvičení s vlastní váhou.Není to určeno pro malé děti, protože ty mají svoje průlezky,“ vysvětlil workoutistaLukáš Strouhal.</w:t>
      </w:r>
    </w:p>
    <w:p>
      <w:pPr/>
      <w:r>
        <w:rPr/>
        <w:t xml:space="preserve">Zajímavou ukázku toho, jak lze na tomto hřišti cvičit,předvedli široké veřejnosti zkušení workoutisté.</w:t>
      </w:r>
    </w:p>
    <w:p>
      <w:pPr/>
      <w:r>
        <w:rPr/>
        <w:t xml:space="preserve">„Je to dobré, protože lidé mohou cvičit, kdy chtějí,“ řekldalší workoutista Marek Matis.</w:t>
      </w:r>
    </w:p>
    <w:p>
      <w:pPr/>
      <w:r>
        <w:rPr/>
        <w:t xml:space="preserve">„Je to super. Je to vlastně venkovní fitness, které jezadarmo, může tady každý. Tato hřiště jsou už téměř všude. Je to dobré prokondici a sílu. Určitě to všem doporučuji,“ dodala Kateřina Weissrová, která setímto sportem dlouhodobě zabývá.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9111/priznivci-workoutu-maji-nove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2026-04-22T09:33:41+02:00</dcterms:created>
  <dcterms:modified xsi:type="dcterms:W3CDTF">2026-04-22T09:33:41+02:00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