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01:22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Vlaky, vláčky, mašinky na frýdeckém zámku</w:t>
      </w:r>
    </w:p>
    <w:p>
      <w:pPr/>
      <w:r>
        <w:rPr/>
        <w:t xml:space="preserve">Vlaky, vláčky, mašinky, tak zní název nové výstavy, která v současné době probíhá ve výstavních síních frýdeckého zámku. Muzeum Beskyd jí chce navázat na předešlé výstavy o vláčcích, které měly mezi příznivci všeho, co se hýbe po kolejích, vždy velký úspěch.</w:t>
      </w:r>
    </w:p>
    <w:p>
      <w:pPr/>
      <w:r>
        <w:rPr/>
        <w:t xml:space="preserve">“Je to výstava, kterou už kdysi před lety zámek organizoval. Je to výstava vláčků, modelů vláčků a různých dalších věcí, které s nimi souvisí. Jsou tu mapy nebo třeba jízdní řády. V první části uvidíme uniformu a spoustu dalších drobných materiálů, které jsou v provozu potřebné. Panely jsou funkční, čili ty modely vláčků tam jezdí,” řekl spoluautor výstavy František Pavelčík.</w:t>
      </w:r>
    </w:p>
    <w:p>
      <w:pPr/>
      <w:r>
        <w:rPr/>
        <w:t xml:space="preserve">Návštěvníci výstavy budou moci spatřit vláčky od parní lokomotivy Moravia vyrobenou v roce 1837 pro Severní dráhu císaře Ferdinanda až po soudobé lokomotivy. Díky textovému materiálu se dozví celou řadu historických faktů a zajímavostí.</w:t>
      </w:r>
    </w:p>
    <w:p>
      <w:pPr/>
      <w:r>
        <w:rPr/>
        <w:t xml:space="preserve">“V textových materiálech se návštěvníci dozví velice stručně historii jednotlivých typů lokomotiv a přívěsných vozů. U každé lokomotivy je text takový, aby se z toho dalo vyčíst, kdy jezdila, jak byla vybavená, k čemu sloužila, tedy jestli to byla lokomotiva pro rychlíkové tratě, nebo pro posun. Prostě na každém tom panelu je nákres, fotka a text, technický popis v podstatě,” popsal Pavelčík.</w:t>
      </w:r>
    </w:p>
    <w:p>
      <w:pPr/>
      <w:r>
        <w:rPr/>
        <w:t xml:space="preserve">Vlaky, vláčky, mašinky mohou milovníci těchto strojů obdivovat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78/vlaky-vlacky-masinky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2026-06-25T01:52:12+02:00</dcterms:created>
  <dcterms:modified xsi:type="dcterms:W3CDTF">2026-06-25T01:52:12+02:00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