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20.7.2017, 15:28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Unikátní komplex urychlí sanaci ostravské haldy</w:t>
      </w:r>
    </w:p>
    <w:p>
      <w:pPr/>
      <w:r>
        <w:rPr/>
        <w:t xml:space="preserve">Odval Heřmanice patří mezi největší ekologické zátěže Moravskoslezského kraje. Je tady uložena důlní hlušina z těžby černého uhlí, která na Ostravsku probíhala v 19.a 20.století. A pro představu - tato největší ostravská halda  je velká asi jako 14 Václavských náměstí. Právě speciální separační linka umožní její rychlejší a účinnější sanaci.</w:t>
      </w:r>
    </w:p>
    <w:p>
      <w:pPr/>
      <w:r>
        <w:rPr/>
        <w:t xml:space="preserve">“Já jsem velmi rád, že ministerstvo průmyslu a obchodu finančně podpořilo tuto unikátní technologii. Projekt získal podporu ve výši 22 a půl milion korun z našeho operačního programu podnikání, inovace pro konkurenceschopnost,” říká Jiří Havlíček, ministr průmyslu a obchodu</w:t>
      </w:r>
    </w:p>
    <w:p>
      <w:pPr/>
      <w:r>
        <w:rPr/>
        <w:t xml:space="preserve">Odval Heřmanice je velmi nebezpečný. Probíhají v něm termické procesy a kdykoli a kdekoli tak může vypuknout požár. A právě riziko hoření definitivně eliminuje nová linka. Jejím Základním principem je totiž separace hlušiny procesem mokré úpravy.</w:t>
      </w:r>
    </w:p>
    <w:p>
      <w:pPr/>
      <w:r>
        <w:rPr/>
        <w:t xml:space="preserve">“Celý odval má rozlohu 103 hektarů, je tady přibližně 30 milionů kubíků haldoviny, z toho už je asi třetina zrekultivovaná. Předpokládáme, že se tady bude přepracovávat materiál rychlostí až 350 tun za hodinu,” uvádí Tomáš Rychtařík, ředitel státního podniku DIAMO</w:t>
      </w:r>
    </w:p>
    <w:p>
      <w:pPr/>
      <w:r>
        <w:rPr/>
        <w:t xml:space="preserve">Sanace haldy přinese lepší životní prostředí bez prachu a bez zápachu.</w:t>
      </w:r>
    </w:p>
    <w:p>
      <w:pPr/>
      <w:r>
        <w:rPr/>
        <w:t xml:space="preserve">“Já věřím, že ta krajina se může velmi rychle přeměnit v krajinu krásnou, kde bude spousta zeleně, kde budou nové lesy, nové louky, kde bude hodně slunce a kde bude také hodně zvěře,” hovoří Jiří Cienciala, vládní zmocněnec pro Moravskoslezský, Ústecký a Karlovarský kraj</w:t>
      </w:r>
    </w:p>
    <w:p>
      <w:pPr/>
      <w:r>
        <w:rPr/>
        <w:t xml:space="preserve">“Chtěla bych poděkovat všem, kteří se zúčastnili realizace toho projektu, jehož cílem je odstranění haldoviny, která maximálně znečišťuje ovzduší na Ostravsku,” říká Jarmila Uvírová, náměstkyně hejtmana MS kraje</w:t>
      </w:r>
    </w:p>
    <w:p>
      <w:pPr/>
      <w:r>
        <w:rPr/>
        <w:t xml:space="preserve">Unikátní separační linka si vyžádala 250 milionů korun a přinesla i desítky nových pracovních míst.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09190/unikatni-komplex-urychli-sanaci-ostravske-hal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2026-07-09T18:52:48+02:00</dcterms:created>
  <dcterms:modified xsi:type="dcterms:W3CDTF">2026-07-09T18:52:48+02:00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