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26.7.2017,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Frýdku-Místku se opět odsouvá</w:t>
      </w:r>
    </w:p>
    <w:p>
      <w:pPr/>
      <w:r>
        <w:rPr/>
        <w:t xml:space="preserve">Nekonečný příběh s názvem obchvat Frýdku-Místku pokračuje. Už se zdálo, že jeho stavbě nemůže nic zabránit, přesto teď čelí nové komplikaci. Ministerstvo dopravy vyhovělo dvěma námitkám ekologické organizace Děti Země a zrušilo stavební povolení pěti částí obchvatu. </w:t>
      </w:r>
    </w:p>
    <w:p>
      <w:pPr/>
      <w:r>
        <w:rPr/>
        <w:t xml:space="preserve">“Hlavním důvodem pro zrušení stavebního povolení bylo nepromítnutí podmínek závazného stanoviska ministerstva životního prostředí k vlivům této stavby na životní prostředí do stavebního povolení. Takže jediným způsobem, jak tento nedostatek vyřešit, je bohužel zrušení přezkoumávaného stavebního povolení a nové rozhodnutí o žádosti o stavebním povolení. Nicméně toto rozhodnutí se týká jenom části obchvatu, ne stavby prvního úseku. Naším zájmem je, aby se to všechno stihlo v řádech měsíců a stavba obchvatu Frýdku-Místku byla zahájena v příštím roce. Na těch prioritách na výstavbě se tedy nic nemění a v tomto případě se také provádí tzv. zjednodušená EIA, takže věřím, že se to všechno stihne včas,” uvedl Zdeněk Neusar z tiskového oddělení ministerstva dopravy.</w:t>
      </w:r>
    </w:p>
    <w:p>
      <w:pPr/>
      <w:r>
        <w:rPr/>
        <w:t xml:space="preserve">Obchvat města tedy čeká další zdržení. Stavět se přitom mělo začít už v tomto roce. </w:t>
      </w:r>
    </w:p>
    <w:p>
      <w:pPr/>
      <w:r>
        <w:rPr/>
        <w:t xml:space="preserve">“Je to pro nás zpráva špatná, zdrcující, hrozná… Co na to říct? Věřili jsme tomu a byli jsme optimisticky naladěni, že opravdu ten kýžený obchvat konečně bude zahájen, tedy jeho stavba. Já nechci nikoho kritizovat, ministerstvo dopravy samo přiznalo chybu. Aspoň si lidé udělají obrázek, jaká priorita je obchvat pro ministerstvo dopravy, protože jestli to zhavarovalo na tom, co jsem se dočetl já, že tam byla propadlá některá vyjádření nějakých orgánů, to se všechno dalo ošetřit, dalo se to vyřešit.  Já mám osobně pocit, že Děti Země mají až příliš velké slovo ve stavbách, které nám všem komplikují život. Ty následky budou špatné pro občany našeho města a jak říkám, je to pro nás naprosto šokující zpráva,” řekl náměstek primátora města Frýdku-Místku Jiří Kajzar.</w:t>
      </w:r>
    </w:p>
    <w:p>
      <w:pPr/>
      <w:r>
        <w:rPr/>
        <w:t xml:space="preserve">Obchvat Frýdku-Místku patří mezi devět prioritních staveb, které loni schválila vláda. Občané města na něj čekají přes dvacet let. Situaci budeme i nadále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225/stavba-obchvatu-frydkumistku-se-opet-odsou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2026-06-25T01:18:04+02:00</dcterms:created>
  <dcterms:modified xsi:type="dcterms:W3CDTF">2026-06-25T01:18:04+02:00</dcterms:modified>
</cp:coreProperties>
</file>

<file path=docProps/custom.xml><?xml version="1.0" encoding="utf-8"?>
<Properties xmlns="http://schemas.openxmlformats.org/officeDocument/2006/custom-properties" xmlns:vt="http://schemas.openxmlformats.org/officeDocument/2006/docPropsVTypes"/>
</file>