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31.7.2017,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našlo vhodnou budovu pro městskou policii</w:t>
      </w:r>
    </w:p>
    <w:p>
      <w:pPr/>
      <w:r>
        <w:rPr/>
        <w:t xml:space="preserve">Frýdeckomístecká městská policie dnes sídlí v prostorách, které jsou pro její činnost už nevyhovující. Město proto už zhruba před dvěma lety začalo hledat novou budovu, kam by se centrála strážníků mohla přestěhovat. Nyní se zdá, že město vhodné prostory našlo, a to díky spolupráci se společností Slezan.</w:t>
      </w:r>
    </w:p>
    <w:p>
      <w:pPr/>
      <w:r>
        <w:rPr/>
        <w:t xml:space="preserve">“Dostali jsme do nabídky budovu bývalého učiliště společnosti Slezan, které se nás zeptalo, zda ji nechceme využít pro naše účely. My v současné době už druhým rokem sháníme budovu pro městskou policii, která je v nevyhovujících prostorách, jsou tam problémy technického rázu, problémy s výjezdem, aby se do centra dostali co nejrychleji, protože jsou na rušné křižovatce TGM, která je věčně ucpaná. Proto tedy hledáme jiné místo, s tím, že bychom ho chtěli někde v centru města. A teď se nám naskytla tato příležitost bývalého slezanského učiliště,” uvedl náměstek primátora města Frýdku-Místku Jiří Kajzar.</w:t>
      </w:r>
    </w:p>
    <w:p>
      <w:pPr/>
      <w:r>
        <w:rPr/>
        <w:t xml:space="preserve">Budova se nachází v komplexu průmyslového areálu bývalé Neumannovy přádelny na Těšínské ulici ve Frýdku a město společně se Slezanem má zájem tento areál oživit. Má navíc strategickou polohu.</w:t>
      </w:r>
    </w:p>
    <w:p>
      <w:pPr/>
      <w:r>
        <w:rPr/>
        <w:t xml:space="preserve">“Tato budova se nachází blízko budoucího dopravního uzlu, tzn. blízkou nádraží ČD, kde by mělo v budoucnu být i nové autobusové stanoviště a měl by tady vzniknout dopravní terminál. Logicky z bezpečnostních důvodů by tedy mělo být i sídlo městské policie blízko takového centrálního dopravního uzlu, kde je velký výskyt lidí,” dodal Kajzar.</w:t>
      </w:r>
    </w:p>
    <w:p>
      <w:pPr/>
      <w:r>
        <w:rPr/>
        <w:t xml:space="preserve">O případném převodu budovy do majetku města budou jednat zastupitelé na svém budoucím zasedání. Pokud jej zastupitelstvo schválí, mohlo by město už v příštím roce provést rekonstrukci komplexu přibližně v hodnotě 40 až 50 milionů korun a následně přestěhovat městskou policii do těchto prostor.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313/mesto-fm-naslo-vhodnou-budovu-pro-mestskou-poli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2026-06-22T06:26:24+02:00</dcterms:created>
  <dcterms:modified xsi:type="dcterms:W3CDTF">2026-06-22T06:26:24+02:00</dcterms:modified>
</cp:coreProperties>
</file>

<file path=docProps/custom.xml><?xml version="1.0" encoding="utf-8"?>
<Properties xmlns="http://schemas.openxmlformats.org/officeDocument/2006/custom-properties" xmlns:vt="http://schemas.openxmlformats.org/officeDocument/2006/docPropsVTypes"/>
</file>