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3.8.2017,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 tropických dnech osvěží kropicí vůz</w:t>
      </w:r>
    </w:p>
    <w:p>
      <w:pPr/>
      <w:r>
        <w:rPr/>
        <w:t xml:space="preserve">Stejně jako v letech předcházejících i toto léto vyjel do ulic Frýdku-Místku kropicí vůz Technických služeb s cílem alespoň částečně zmírnit teplotu rozpáleného města a přispět tak v tropických dnech k vytvoření příjemnější atmosféry.</w:t>
      </w:r>
    </w:p>
    <w:p>
      <w:pPr/>
      <w:r>
        <w:rPr/>
        <w:t xml:space="preserve">“Přistoupili jsme s účinností od 1. srpna ke kropení některých ulic. Těch ulic je zhruba 20. Je vyčleněna speciální trasa. Kropení budeme provádět zhruba od osmi hodin rána do půl páté odpoledne,” řekl předseda představenstva TS F-M Jaromír Kohut.</w:t>
      </w:r>
    </w:p>
    <w:p>
      <w:pPr/>
      <w:r>
        <w:rPr/>
        <w:t xml:space="preserve">Technické služby svým kropicím vozem objíždí náměstí ve Frýdku i v Místku a projíždí také ulicemi s větším pohybem lidí. Mimo to zajíždí také na lidnatá sídliště.</w:t>
      </w:r>
    </w:p>
    <w:p>
      <w:pPr/>
      <w:r>
        <w:rPr/>
        <w:t xml:space="preserve">“Jsme si vědomi toho, že to horko není příjemné pro nikoho. Snažíme se alespoň částečně zmírňovat následky vzniklé dopravou. Lidem, kteří prochází frekfentovanými místy, ať to jsou náměstí nebo obchodní zóny, se snažíme udělat ty horké dny příjemnější,” dodal Kohut.</w:t>
      </w:r>
    </w:p>
    <w:p>
      <w:pPr/>
      <w:r>
        <w:rPr/>
        <w:t xml:space="preserve">Na závěr malá zajímavost. Během jednoho tropického dne Technické služby na kropení spotřebují zhruba 30 tisíc litrů užitkové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18/frydekmistek-v-tropickych-dnech-osvezi-kropici-v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2026-06-22T10:30:39+02:00</dcterms:created>
  <dcterms:modified xsi:type="dcterms:W3CDTF">2026-06-22T10:30:39+02:00</dcterms:modified>
</cp:coreProperties>
</file>

<file path=docProps/custom.xml><?xml version="1.0" encoding="utf-8"?>
<Properties xmlns="http://schemas.openxmlformats.org/officeDocument/2006/custom-properties" xmlns:vt="http://schemas.openxmlformats.org/officeDocument/2006/docPropsVTypes"/>
</file>