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pod estakádou ve F-M je teď jednodušší</w:t>
      </w:r>
    </w:p>
    <w:p>
      <w:pPr/>
      <w:r>
        <w:rPr/>
        <w:t xml:space="preserve">Prostor pod estakádou ve Frýdku-Místku naproti obchodního centra a soudu je denně využíván řidiči, kteří zde parkují svá vozidla. Dlouhé roky zde ale auta parkovala v podstatě, jak chtěla. Nebylo zde žádné dopravní značení, které by parkování organizovalo, a to proto, že plocha není v majetku města, ale Ředitelství silnic a dálnic. Nyní se ale městu podařilo s ŘSD vyjednat povolení dopravní značení realizovat. </w:t>
      </w:r>
    </w:p>
    <w:p>
      <w:pPr/>
      <w:r>
        <w:rPr/>
        <w:t xml:space="preserve">“My jsme v průběhu měsíce července realizovali pod estakádou vodorovné dopravní značení a já pevně věřím, že v této fázi bude sloužit po nějakou dobu, než dojde k dalším úpravám,” řekl předseda představenstva TS F-M Jaromír Kohut.</w:t>
      </w:r>
    </w:p>
    <w:p>
      <w:pPr/>
      <w:r>
        <w:rPr/>
        <w:t xml:space="preserve">Dnes už je parkování pod estakádou jednodušší, díky organizaci přibyla parkovací místa a díky dopravnímu značení je bezpečnější výjezd i zvjezd aut. Vyjednat povolení značení realizovat ale nebylo nic snadného. Jednání mezi městem a Ředitelstvím silnic a dálnic trvalo zhruba tři roky.</w:t>
      </w:r>
    </w:p>
    <w:p>
      <w:pPr/>
      <w:r>
        <w:rPr/>
        <w:t xml:space="preserve">“Ten proces byl velmi dlouhý. Museli jsme nejdřív udělat projekt, k tomu se vyjadřovala Policie ČR, která říkala, jak to tam dopravně máme vyřešit, a pak následovalo jednání s vlastníkem, tedy s ŘSD. Výsledek dneska všichni vidíme,” řekl náměstek primátora města Frýdku-Místku Karel Deutscher.</w:t>
      </w:r>
    </w:p>
    <w:p>
      <w:pPr/>
      <w:r>
        <w:rPr/>
        <w:t xml:space="preserve">Stejně neorganizovaný prostor je i na druhé straně železničních kolejí u sběrného dvoru. Také zde parkují auta a kamiony všelijak. I tady proto město vede jednání s ŘSD a dalšími subjekty, kterým plocha patří, aby mohlo do budoucna prostor upravit.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348/parkovani-pod-estakadou-ve-fm-je-ted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2026-06-22T13:21:25+02:00</dcterms:created>
  <dcterms:modified xsi:type="dcterms:W3CDTF">2026-06-22T13:21:25+02:00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