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11.8.2017,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vzniknou další dětská hřiště</w:t>
      </w:r>
    </w:p>
    <w:p>
      <w:pPr/>
      <w:r>
        <w:rPr/>
        <w:t xml:space="preserve">Frýdeckomístecké děti se dočkají dalších dětských hřišť. Nová hřiště vzniknou na sídlišti Anenská, v ulici Dvořákova, v lokalitě K Hájku, a v ulici Nad Rybníkem. Poslední dobou se objevila také diskuze ohledně vybudování nových hřišť v okrajových částech města. </w:t>
      </w:r>
    </w:p>
    <w:p>
      <w:pPr/>
      <w:r>
        <w:rPr/>
        <w:t xml:space="preserve">“Například v Lískovci osadní výbor chce vytvořit dětské hřiště. V uplynulých měsících vybíral lokalitu. Teď by se měl domluvit, jaké dětské prvky v tom hřišti budou. Jakmile se domluví, zástupci osadního výboru přijdou k nám na magistrát, my začneme s projektovou dokumentací a předpokládám, že realizace nového dětského hřiště v Lískovci by měla být v příštím roce,” řekl primátor města Frýdku-Místku Michal Pobucký.</w:t>
      </w:r>
    </w:p>
    <w:p>
      <w:pPr/>
      <w:r>
        <w:rPr/>
        <w:t xml:space="preserve">Také stávající hřiště, jejichž prvky jsou poškozené, projdou úpravou. Patří zde například dětské hřiště na ulici Dr. Vaculíka, které se dočká rekonstrukce dopadových ploch. Technické služby zároveň dokončily oplocení na posledním z prozatím pěti plánovaných hřišť na ulici Mozartova u sedmé základní školy a i zde provedly opravu.</w:t>
      </w:r>
    </w:p>
    <w:p>
      <w:pPr/>
      <w:r>
        <w:rPr/>
        <w:t xml:space="preserve">“Jednalo se o přemístění nějakého městského mobiliáře plus některých dětských prvků, opravy formou nátěrů a drobných poruch, které tam byly, plus se vytvořila nová dopadová plocha z pryžových podložek, udělaly se terénní úpravy a provedla se výsadba trávy,” popsal předseda představenstva TS F-M Jaromír Kohut.</w:t>
      </w:r>
    </w:p>
    <w:p>
      <w:pPr/>
      <w:r>
        <w:rPr/>
        <w:t xml:space="preserve">Nová hřiště ve městě by měla být hotova do konce října. K herním prvkům, na které se děti mohou těšit, bude patřit například řetězová dvouhoupačka, multifunkční lezecí a šplhací sestava, vahadlová houpačka pro čtyři děti, kolotoč k sezení, skluzavka s prolezem a pískoviště.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398/ve-frydkumistku-vzniknou-dalsi-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2026-06-24T12:44:00+02:00</dcterms:created>
  <dcterms:modified xsi:type="dcterms:W3CDTF">2026-06-24T12:44:00+02:00</dcterms:modified>
</cp:coreProperties>
</file>

<file path=docProps/custom.xml><?xml version="1.0" encoding="utf-8"?>
<Properties xmlns="http://schemas.openxmlformats.org/officeDocument/2006/custom-properties" xmlns:vt="http://schemas.openxmlformats.org/officeDocument/2006/docPropsVTypes"/>
</file>