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24.8.2017,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získali automobil pro svou činnost</w:t>
      </w:r>
    </w:p>
    <w:p>
      <w:pPr/>
      <w:r>
        <w:rPr/>
        <w:t xml:space="preserve">Dobrá věc se podařila. Dlouhou dobu schraňovaly Podané ruce finanční příspěvky na nový automobil, který by jim pomohl při jejich dobročinné činnosti. Peníze se díky štědrým dárcům nakonec podařilo získat, a tak zástupci spolku v tamním autosalonu po proslovech, mnoha poděkováních i malému hudebnímu číslu slavnostně představili nový canisterapeutický vůz.</w:t>
      </w:r>
    </w:p>
    <w:p>
      <w:pPr/>
      <w:r>
        <w:rPr/>
        <w:t xml:space="preserve">“Máme úžasné auto pro canisterapeutické týmy. Budeme jezdit za klienty všude tam, kde nás potřebují, kde potřebují canisterapii, kde potřebují povzbuzení přes tu psí lásku, kterou dodáváme pomocí dobrovolných členů Podaných rukou,” řekla předsedkyně spolku Podané ruce Helena Fejkusová.</w:t>
      </w:r>
    </w:p>
    <w:p>
      <w:pPr/>
      <w:r>
        <w:rPr/>
        <w:t xml:space="preserve">Organizace Podané ruce už 17 let působí na poli canisterapie. Tuto službu poskytuje dětem a mladým lidem s handicapem a seniorům. Působí v rámci celé České republiky, nejvíce však na Severní Moravě. Ve Frýdku-Místku probíhá canisterapie téměř v každém zařízení, které pracuje s lidmi s postižením. Nové auto se jim proto bude opravdu hodit.</w:t>
      </w:r>
    </w:p>
    <w:p>
      <w:pPr/>
      <w:r>
        <w:rPr/>
        <w:t xml:space="preserve">“Autíčko bude využíváno především na jednorázové akce. Teď nedávno jsme třeba byli v Bystřici pod Hostýnem na ozdravném pobytu pro občany se zdravotním postižením, kdy já jako koordinátorka vlastně svolám dobrovolníky s pejsky, naložím je a pak jedeme. Auto bude využívané ke školícím akcím, které pořádáme, jako jsou odborné semináře, povahové testy pro pejsky, které děláme třikrát ročně. Bude využíváno i pro klienty, pokud budou potřebovat k nám do caniscentra dovézt, pomůžeme s přesunem těch uživatelů,” řekla koordinátorka canisterapie Monika Olbrechtová.</w:t>
      </w:r>
    </w:p>
    <w:p>
      <w:pPr/>
      <w:r>
        <w:rPr/>
        <w:t xml:space="preserve">Částkou sto tisíc korun podpořilo koupi nového automobilu také město Frýdek-Místek.</w:t>
      </w:r>
    </w:p>
    <w:p>
      <w:pPr/>
      <w:r>
        <w:rPr/>
        <w:t xml:space="preserve">“Jsme rádi, že se celá akce povedla, a přejeme Podaným rukám, aby se jim dařilo a aby obsloužily co nejvíce klientů nejen na území města, ale i jinde,” řekl náměstek primátora města Frýdku-Místku Richard Žabka.</w:t>
      </w:r>
    </w:p>
    <w:p>
      <w:pPr/>
      <w:r>
        <w:rPr/>
        <w:t xml:space="preserve">Na závěr nezbývá než popřát spolku šťastnou cestu bez nehod a spokojené klienty, kterým canisterapeutičtí pejsci spolku Podané ruce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546/podane-ruce-ziskali-automobil-pro-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2026-06-22T10:30:40+02:00</dcterms:created>
  <dcterms:modified xsi:type="dcterms:W3CDTF">2026-06-22T10:30:40+02:00</dcterms:modified>
</cp:coreProperties>
</file>

<file path=docProps/custom.xml><?xml version="1.0" encoding="utf-8"?>
<Properties xmlns="http://schemas.openxmlformats.org/officeDocument/2006/custom-properties" xmlns:vt="http://schemas.openxmlformats.org/officeDocument/2006/docPropsVTypes"/>
</file>