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11.9.2017,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má pamětní desky se jmény všech starostů</w:t>
      </w:r>
    </w:p>
    <w:p>
      <w:pPr/>
      <w:r>
        <w:rPr/>
        <w:t xml:space="preserve">U příležitosti 750. výročí první písemné zmínky o Frýdku a Místku došlo na půdě frýdeckého magistrátu k slavnostnímu odhalení pamětních desek. Na nich jsou vypsáni všichni, kteří řídili město od samého počátku.</w:t>
      </w:r>
    </w:p>
    <w:p>
      <w:pPr/>
      <w:r>
        <w:rPr/>
        <w:t xml:space="preserve">“Na těchto pamětních deskách jsou všichni starostové, kteří jsou historicky dohledatelní jak z Frýdku, tak z Místku, i od doby spojení našich dvou měst do jednoho souměstí. Je to taková pocta všem bývalým vedením města. Kromě těchto dřevěných seznamů purkmistrů a starostů máme v plánu tam ještě dát i obrazové fotografie všech polistopadových starostů a primátorů, kteří radnici řídili,” řekl primátor města Frýdku-Místku Michal Pobucký.</w:t>
      </w:r>
    </w:p>
    <w:p>
      <w:pPr/>
      <w:r>
        <w:rPr/>
        <w:t xml:space="preserve">Všechna jména jsou na deskách vypsána chronologicky. Jejich výčet začíná od roku 1539, kdy se dohledala zmínka o purkmistrovi Frýdku Stanislavu Srnkovi, až po současnost. Každý, kdo magistrát v těchto dnech navštíví, se může podívat, kdo v minulosti usedl do vedení města.</w:t>
      </w:r>
    </w:p>
    <w:p>
      <w:pPr/>
      <w:r>
        <w:rPr/>
        <w:t xml:space="preserve">“Co se týče samotného zhotovení, spolupracovali jsme s místní Střední školou dřevozpracující, která nám zprostředkovala člověka, který vyrobil ty podkladové desky. Co se týče samotných jmen, která byla vyryta, tak toto nám zajišťovala místní tiskárna,” uvedl náměstek primátora města Frýdku-Místku Pavel Machala.</w:t>
      </w:r>
    </w:p>
    <w:p>
      <w:pPr/>
      <w:r>
        <w:rPr/>
        <w:t xml:space="preserve">Obrazové fotografie by na protější stěně haly měly být nainstalovány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717/mesto-ma-pametni-desky-se-jmeny-vsech-star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2026-06-22T06:26:25+02:00</dcterms:created>
  <dcterms:modified xsi:type="dcterms:W3CDTF">2026-06-22T06:26:25+02:00</dcterms:modified>
</cp:coreProperties>
</file>

<file path=docProps/custom.xml><?xml version="1.0" encoding="utf-8"?>
<Properties xmlns="http://schemas.openxmlformats.org/officeDocument/2006/custom-properties" xmlns:vt="http://schemas.openxmlformats.org/officeDocument/2006/docPropsVTypes"/>
</file>