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​Areál Dukelských kasáren zaujal studenty</w:t>
      </w:r>
    </w:p>
    <w:p>
      <w:pPr/>
      <w:r>
        <w:rPr/>
        <w:t xml:space="preserve">Dukelskákasárna  se nacházejí mezi ulicemiOlomoucká a Krnovská. Před deseti lety odtud odešli poslední vojáci. Od té dobyje většina tohoto 11ti hektarového prostoru nevyužitá. Zatímco odborníci začalipracovat na architektonicko– urbanistické studiiaž nyní, studenti architektury z ostravské stavební fakulty ji tvoří užtřetím rokem. 16 budoucích architektů se nejprve zabývalo celkovým plánemvýstavby. Pak se pustili také do návrhů  jednotlivých objektů.</w:t>
      </w:r>
    </w:p>
    <w:p>
      <w:pPr/>
      <w:r>
        <w:rPr/>
        <w:t xml:space="preserve">„Pro totoúzemí je důležité začlenit se do města. Nyní je nepřístupné. Tvoří ve městě velkoubariéru. Určitě by se tam mělo narhnout bydlení, občanská vybavenost.“ uvažuje studentka architektury na ostravské stavební fakultě Markéta Kaniová.</w:t>
      </w:r>
    </w:p>
    <w:p>
      <w:pPr/>
      <w:r>
        <w:rPr/>
        <w:t xml:space="preserve">„Určitě je tozáležitost, která nemůže fungovat jako kondominium – ostrov v organismuměsta. Ale musí se napojit na nervový systém města, aby fungoval.“ dává jí za pravdu její pedagog Tomáš Bindr, který se zároveň na přípravě studie podílí.</w:t>
      </w:r>
    </w:p>
    <w:p>
      <w:pPr/>
      <w:r>
        <w:rPr/>
        <w:t xml:space="preserve">V prostorukasáren mají vyrůst obytné i polyfunkční domy. Podobně jako v návrzíchstudentů, zůstanou historické stavby tvořící jakési nádvoří, zachovány.</w:t>
      </w:r>
    </w:p>
    <w:p>
      <w:pPr/>
      <w:r>
        <w:rPr/>
        <w:t xml:space="preserve">„Určitě jsmechtěli zachovat objekty  Dukelskýchkasáren, ty nám přišly historicky významné. Také se nám podařilo napojit naoblast Horova náměstí, které je urbanistickým akcentem Dukelských kasáren.“ přibližuje svůj projekt Kaniová.</w:t>
      </w:r>
    </w:p>
    <w:p>
      <w:pPr/>
      <w:r>
        <w:rPr/>
        <w:t xml:space="preserve">Témastudentských odborných prací znělo „Živé město“. Ve svých projektech sestudenti snažili vdechnout brownfieldu Dukelských kasáren nový život tak, aby zdevytvořili především příjemé prostředí pro život s dobrou návaznosti nahistorické centrum města.</w:t>
      </w:r>
    </w:p>
    <w:p>
      <w:pPr/>
      <w:r>
        <w:rPr/>
        <w:t xml:space="preserve">Uvidíme, jakse podaří tyto aspekty zachovat také v nově vznikající studii. Hotovábude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9942/areal-dukelskych-kasaren-zaujal-stud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2026-06-25T01:52:10+02:00</dcterms:created>
  <dcterms:modified xsi:type="dcterms:W3CDTF">2026-06-25T01:52:10+02:00</dcterms:modified>
</cp:coreProperties>
</file>

<file path=docProps/custom.xml><?xml version="1.0" encoding="utf-8"?>
<Properties xmlns="http://schemas.openxmlformats.org/officeDocument/2006/custom-properties" xmlns:vt="http://schemas.openxmlformats.org/officeDocument/2006/docPropsVTypes"/>
</file>