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12.10.2017,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Lokalita Olešné se vrátila do původního stavu</w:t>
      </w:r>
    </w:p>
    <w:p>
      <w:pPr/>
      <w:r>
        <w:rPr/>
        <w:t xml:space="preserve">Těžba sedimentů z vodního díla Olešná skončila podle plánu 30. dubna. Celkem bylo odtěženo a odvezeno na 195 tisíc metrů krychlových nánosů bahna. Náklady činily 49,5 milionu korun. Poté, co proběhla likvidace a odvoz vnitrostavebních komunikací, začalo Povodí Odry s napouštěním přehrady. Podle původních předpokladů se měla přehrada napouštět až do příštího roku. Díky dešťům uplynulých dní je ale už dnes celá napuštěná. Současně s napouštěním přehrady zahájilo Povodí Odry také opravy komunikací, které byly během realizace akce poškozeny.</w:t>
      </w:r>
    </w:p>
    <w:p>
      <w:pPr/>
      <w:r>
        <w:rPr/>
        <w:t xml:space="preserve">“Byla opravena místa na ulici Rovenské, která byla poničena, byly opraveny i ulice z druhé strany Olešné a parkoviště, která přiléhala. Takže v tuto chvíli jsou práce, které souvisely s odtěžováním nánosů z Olešné, hotovy,” sdělil náměstek primátora města Karel Deutscher.</w:t>
      </w:r>
    </w:p>
    <w:p>
      <w:pPr/>
      <w:r>
        <w:rPr/>
        <w:t xml:space="preserve">“Byla také realizována náhradní výsadba a v současnosti se dopracovávají i ostrůvky, které byly přímo instalovány na plochu nádrže,” uvedla mluvčí státního podniku Povodí Odry Šárka Vlčková.</w:t>
      </w:r>
    </w:p>
    <w:p>
      <w:pPr/>
      <w:r>
        <w:rPr/>
        <w:t xml:space="preserve">Díky odtěžení sedimentů došlo k obnovení retenčního prostoru vodního díla Olešná, čímž byla posílena povodňová ochrana, v období sucha zajištěna povrchová voda pro místní průmysl, ale také zlepšena kvalita vody v nádrži.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098/lokalita-olesne-se-vratila-do-puvodniho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2026-06-22T20:35:26+02:00</dcterms:created>
  <dcterms:modified xsi:type="dcterms:W3CDTF">2026-06-22T20:35:26+02:00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