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17.10.2017, 21:59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plnili úkoly a získali osobní alarm</w:t>
      </w:r>
    </w:p>
    <w:p>
      <w:pPr/>
      <w:r>
        <w:rPr/>
        <w:t xml:space="preserve">Denseniorů pořádal opavský magistrát ve spolupráci s policisty, strážníky,hasiči i zdravotníky podruhé.  Běhemdopoledne se mohli důchodci dozvědět mnoho užiečných rad, které se týkalybezpečnosti starších lidí. Postupně prošli sedm stanovišť, kde plnili různéúkoly. </w:t>
      </w:r>
    </w:p>
    <w:p>
      <w:pPr/>
      <w:r>
        <w:rPr/>
        <w:t xml:space="preserve">„Každýsenior, který projde všechna stanoviště, obdrží razítko do kartičky.A když jiodevzdá, dostane dárek v podobě osobního alarmu. vysvětlila princip  akce organizátorka akce  Dagmar Polášková z opavského magistrátu.</w:t>
      </w:r>
    </w:p>
    <w:p>
      <w:pPr/>
      <w:r>
        <w:rPr/>
        <w:t xml:space="preserve">Nejvíce  lidí obklopilo stánek zdravotníků.Učili setady, jak poskytnout první pomoc a na figuríně si mohli vyzkoušet takéoživování. Dozvěděli se, že nemají zraněným lidem či lidem v bezvědomíposkytovat pomoc bezhlavě.</w:t>
      </w:r>
    </w:p>
    <w:p>
      <w:pPr/>
      <w:r>
        <w:rPr/>
        <w:t xml:space="preserve">"Upozorňujeme, že důležité je zachovat bezpečí pro sebe. Dobré také je, použít gumové rukavice a dávat pozor, abychom se sami nezranili." zdůraznila </w:t>
      </w:r>
      <w:r>
        <w:rPr>
          <w:u w:val="single"/>
        </w:rPr>
        <w:t xml:space="preserve">LeonaStřižíková z Českého červený kříž Opava</w:t>
      </w:r>
    </w:p>
    <w:p>
      <w:pPr/>
      <w:r>
        <w:rPr/>
        <w:t xml:space="preserve">U stánkuPolicie České republiky měli lidé  jedinečnou možnost nahlédnout pod pokličkukriminalistické práce.</w:t>
      </w:r>
    </w:p>
    <w:p>
      <w:pPr/>
      <w:r>
        <w:rPr/>
        <w:t xml:space="preserve">„Máme tadykufřík, který obsahuje nástroje k zajištění daktyloskopických stop. Je toštětec, prášek. Dále je to kufřík k zajištění biologických stop.“ popsal kriminalistický technik PČR OpavaLibor Gratza.</w:t>
      </w:r>
    </w:p>
    <w:p>
      <w:pPr/>
      <w:r>
        <w:rPr/>
        <w:t xml:space="preserve">Zájemci zdemohli sledovat kriminalisty při práci. Zájemcům předvedli snímání otisků prstů na místě činu. Jak jepatrné, tato práce vyžaduje velkou trpělivost.</w:t>
      </w:r>
    </w:p>
    <w:p>
      <w:pPr/>
      <w:r>
        <w:rPr/>
        <w:t xml:space="preserve">Hasiči zase varovali předzbytečným vznikem požáru.</w:t>
      </w:r>
    </w:p>
    <w:p>
      <w:pPr/>
      <w:r>
        <w:rPr/>
        <w:t xml:space="preserve">"Nejčastějšípříčinou požárů u seniorů je neopatrnost při manipulaci se svíčkami nebos jakýmkoliv otevřeným ohněm.ů zdůraznila mluvčí opavských hasičů </w:t>
      </w:r>
      <w:r>
        <w:rPr/>
        <w:t xml:space="preserve">Petra Magerová.</w:t>
      </w:r>
    </w:p>
    <w:p>
      <w:pPr/>
      <w:r>
        <w:rPr/>
        <w:t xml:space="preserve">U dalšíhostánku se lidé mohli dozvědět užitečné informace o sociálních službách, kteréjsou zaměřeny právě na seniory:</w:t>
      </w:r>
      <w:r>
        <w:rPr/>
        <w:t xml:space="preserve">„Dotazník nám dává přehled o sociálních službách, které město Opava poskytuje,“ říká </w:t>
      </w:r>
      <w:r>
        <w:rPr>
          <w:u w:val="single"/>
        </w:rPr>
        <w:t xml:space="preserve">DaliborLukáš, z odb.sociálních věcí opavského magistrátu.</w:t>
      </w:r>
    </w:p>
    <w:p>
      <w:pPr/>
      <w:r>
        <w:rPr/>
        <w:t xml:space="preserve">Na náměstí pak byla vystavena zásahovátechnika hasičů a policie. Zájemci si ji zde mohli prohlédnout.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0255/seniori-plnili-ukoly-a-ziskali-osobni-ala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2026-06-26T12:13:42+02:00</dcterms:created>
  <dcterms:modified xsi:type="dcterms:W3CDTF">2026-06-26T12:13:42+02:00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