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Mariánských Hor fotily komiks o šikaně</w:t>
      </w:r>
    </w:p>
    <w:p>
      <w:pPr/>
      <w:r>
        <w:rPr/>
        <w:t xml:space="preserve">Agrese, alkohol, šikana, to jsou jen některá témata, která na základní škole Generála Janka v Ostravě - Mariánských Horách posloužila jako scénář pro výrobu fotokomiksů. Hrají v nich samotní žáci a cílem je upozornit na riziková chování, která se dotýkají hlavně dětí.</w:t>
      </w:r>
    </w:p>
    <w:p>
      <w:pPr/>
      <w:r>
        <w:rPr/>
        <w:t xml:space="preserve">“Celkem se na to dětí těší, protože se můžou vžít do role nějakých situací, kterou si můžou vyzkoušet, prožít ji,” uvedla ředitelka ZŠ Gen. Janka v Ostravě - Mariánských Horách Šárka Fehérová.</w:t>
      </w:r>
    </w:p>
    <w:p>
      <w:pPr/>
      <w:r>
        <w:rPr/>
        <w:t xml:space="preserve">Každé focení je pro děti zážitkem. Nikdo se nemusí učit žádné dialogy. Ty se do fotografií přidávají až následně. Při výrobě je hlavně potřeba hlídat si mimiku, výrazy v obličeji a gesta.</w:t>
      </w:r>
    </w:p>
    <w:p>
      <w:pPr/>
      <w:r>
        <w:rPr/>
        <w:t xml:space="preserve">Anketa, žáci: 1. “Přišlo mi to zajímavé a byla to sranda. Nejtěžší bylo se nesmát, protože to bylo hodně na přesnost.” 2. “Čekala jsem to horší. Nejtěžší bylo se nesmát a nerozesmívat. Některé scénky mi byly nepříjemné, ale jinak to bylo strašně super a celý den jsme si užili.” 3. “Byla to sranda, ale někdy to bylo těžké.” 4. “Bylo to boží, ale někdy bylo těžké se nesmát a tak.”</w:t>
      </w:r>
    </w:p>
    <w:p>
      <w:pPr/>
      <w:r>
        <w:rPr/>
        <w:t xml:space="preserve">Vyrobené komiksové příběhy škola využívá jako preventivní učební materiál několik dalších let a distribuuje je zdarma i do dalších škol. Jsou v českém, ale také anglickém jazyce.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0660/deti-z-marianskych-hor-fotily-komiks-o-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2026-05-17T04:00:04+02:00</dcterms:created>
  <dcterms:modified xsi:type="dcterms:W3CDTF">2026-05-17T04:00:04+02:00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