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23.11.2017,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dojde k postupné obměně laviček</w:t>
      </w:r>
    </w:p>
    <w:p>
      <w:pPr/>
      <w:r>
        <w:rPr/>
        <w:t xml:space="preserve">Lavičky jsou nedílnou součástí veřejného prostoru a kromě své praktické funkce by měly plnit i funkci estetickou. Vedení města proto chce obměnit a sjednotit lavičky v různých lokalitách a zvýšit tak atraktivitu veřejného prostoru.</w:t>
      </w:r>
    </w:p>
    <w:p>
      <w:pPr/>
      <w:r>
        <w:rPr/>
        <w:t xml:space="preserve">“V tomto týdnu nám Technické služby předložily pasport mobiliáře, na kterém pracovaly skoro více než rok. My jsme zadali Technickým službám, ať nám zmapují, v jakém stavu na jakých místech mobiliář je, hlavně se jednalo o lavičky. Máme území města rozděleno na několik částí. Je to část městské památkové zóny, část rekreační a část panelových sídlišť, dětských hřišť, sportovišť a dalších oblastí, ve které budou ty lavičky postupně vyměněny. Dneska jsou ty lavičky v nějakém stavu a my chceme, aby byly v dobrém stavu, musíme se ale rozhodnout, jaké lavičky použít. V příštím týdnu bude jednání, na kterém vybereme určité typy. Mělo by jich být méně, než jak tomu je v současné době,” sdělil náměstek primátora města Frýdku-Místku Jiří Kajzar.</w:t>
      </w:r>
    </w:p>
    <w:p>
      <w:pPr/>
      <w:r>
        <w:rPr/>
        <w:t xml:space="preserve">V současné době je po městě rozmístěno na dvacet druhů laviček. Město chce tento počet zredukovat na maximálně pět typů.</w:t>
      </w:r>
    </w:p>
    <w:p>
      <w:pPr/>
      <w:r>
        <w:rPr/>
        <w:t xml:space="preserve">“Smyslem je to, aby něco jiného bylo na sportovišti, něco jiného na dětském hřišti, ale je nežádoucí, aby v zeleni na třeba rekreační a lesní ploše byl pokaždé jiný typ, tam stačí ty jeden. Ten proces bude samozřejmě postupný. Nebudeme to měnit najednou, protože to by ani nešlo, a navíc některé ty lavičky jsou v dobrém stavu,” uvedl Kajzar.</w:t>
      </w:r>
    </w:p>
    <w:p>
      <w:pPr/>
      <w:r>
        <w:rPr/>
        <w:t xml:space="preserve">První obnova laviček už proběhla v městské památkové zóně. V příštím roce se pak bude s výměnou laviček pokračovat. Ruku v ruce s tím dochází také k výměně odpadkových košů. V současné době je jich ve městě několik tisíc a je jich asi osm různých druhů. V budoucnu by se měl jejich počet zmenšit asi jen na tři typy. Už v letošním roce budou odpadkové koše vyměněny v památkových zónách a v následujících letech se bude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758/ve-frydkumistku-dojde-k-postupne-obmene-lav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2026-06-22T06:26:51+02:00</dcterms:created>
  <dcterms:modified xsi:type="dcterms:W3CDTF">2026-06-22T06:26:51+02:00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