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Ostravě-Zábřehu se bojí o sebe i majetek</w:t>
      </w:r>
    </w:p>
    <w:p>
      <w:pPr/>
      <w:r>
        <w:rPr/>
        <w:t xml:space="preserve">Vykradené sklepy, zápach, hluk, hromadění odpadků a jiných věcí kolem kontejnerů. Tyto a další stížnosti občanů žijících v obecních domech na Čujkovově ulici vyslyšela radnice a úředníci společně s policií vyrazili na jejich kontrolu.</w:t>
      </w:r>
    </w:p>
    <w:p>
      <w:pPr/>
      <w:r>
        <w:rPr/>
        <w:t xml:space="preserve">Zkontrolováno bylo bezmála 270 bytů, ve kterých žijí i nepřízpůsobiví občané. Přestěhovali se sem poté, co se zpřísnily podmínky na ubytovnách. </w:t>
      </w:r>
    </w:p>
    <w:p>
      <w:pPr/>
      <w:r>
        <w:rPr/>
        <w:t xml:space="preserve">“Kontrolovali jsme, zda nájemníci užívají byt v souladu s platnou nájemní smlouvou, zaměřili jsme se také na technický stav těchto bytů a kontrolovali jsme počty nahlášených osob žijících v těchto bytech,” uvádí Markéta Langrová, radní MOb Ostrava-Jih</w:t>
      </w:r>
    </w:p>
    <w:p>
      <w:pPr/>
      <w:r>
        <w:rPr/>
        <w:t xml:space="preserve">O kontrole byli nájemníci upozorněni předem, přesto řada z nich nebyla doma. Těm, co byt zpřístupnili, se tady nežije nejlépe. 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/>
        <w:t xml:space="preserve">Kontroly byly velmi účinné.</w:t>
      </w:r>
    </w:p>
    <w:p>
      <w:pPr/>
      <w:r>
        <w:rPr/>
        <w:t xml:space="preserve">“Na základě nich jsme přijali konkrétní opatření k okamžitému odstranění zjištěných nedostatků. Konkrétně v 10 případech jsme začali činit kroky směřující k vyklizení těchto bytů, v 8 případech nájemci obdrželi výzvu k odstranění závadného chování před podáním výpovědi a ve 2 případech nedojde k prodloužení nájemní smlouvy, která končí v lednu,” říká k výsledkům kontrol Markéta Langrová, radní MOb Ostrava-Jih</w:t>
      </w:r>
    </w:p>
    <w:p>
      <w:pPr/>
      <w:r>
        <w:rPr/>
        <w:t xml:space="preserve">Stížnosti chodí na radnici i nadále, kontroly domů proto budou pokračovat i v jiných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259/lide-v-ostravezabrehu-se-boji-o-sebe-i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2026-07-06T19:30:30+02:00</dcterms:created>
  <dcterms:modified xsi:type="dcterms:W3CDTF">2026-07-06T19:30:30+02:00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