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​Opavané rozhodnou, jak využijí 300 000 Kč</w:t>
      </w:r>
    </w:p>
    <w:p>
      <w:pPr/>
      <w:r>
        <w:rPr/>
        <w:t xml:space="preserve">Rekonstrukcihudební zkušebny v Kateřinkách a pak také vybudování nového dětskéhohřiště u základní a mateřské školy v místní části Suché Lazce - tyto dvaprojekty podpořili lidé vloni v  internetovém hlasování. Tehdypoprvé uvolnili zastupitelé z ropočtu 300 000 korun, aby o jejichvyužití rozhodli sami občané v rámci tzv. participativního rozpočtu. Projekt nese název Nápady pro Opavu.</w:t>
      </w:r>
    </w:p>
    <w:p>
      <w:pPr/>
      <w:r>
        <w:rPr/>
        <w:t xml:space="preserve">„To kouzlo jev tom, že z radnice či z jakéhokoliv úřadu se velmi těžkourčuje, co lidé v daném místě potřebují,“ chválí projekt  zastupitelka Pavla Brady (Zelená pro Opavu).</w:t>
      </w:r>
    </w:p>
    <w:p>
      <w:pPr/>
      <w:r>
        <w:rPr/>
        <w:t xml:space="preserve">Důležité je,aby předkladatel byl starší 15ti let. Jeho nápad měl podporu alespoň pětidesítek občanů a opavský magistrát jej mohl realizovat na svých pozemcích čimajetku. </w:t>
      </w:r>
    </w:p>
    <w:p>
      <w:pPr/>
      <w:r>
        <w:rPr/>
        <w:t xml:space="preserve">Vloni sesešlo 12 zajímavých nápadů. Ty, na které se nedostalo, mohou o přízeň usilovatznovu.</w:t>
      </w:r>
    </w:p>
    <w:p>
      <w:pPr/>
      <w:r>
        <w:rPr/>
        <w:t xml:space="preserve">„Tanerealizace byla ve většině případů byla mnohdy proto, že nápad nedostatldostatečný počet hlasů. A nebo ta celková alokace byla tak vysoká, že už nanápad prostě finance nebyly,“ vysvětluje Martina Heisigová z  odb. rozvoje města a strategického plánování opavského magistrátu.</w:t>
      </w:r>
    </w:p>
    <w:p>
      <w:pPr/>
      <w:r>
        <w:rPr/>
        <w:t xml:space="preserve">Finančnístrop pro realizaci je stejně jako vloni 300 000 korun. Přitom původnínávrh sliboval 750 000. Zastupitelé jej ale nepodpořili.</w:t>
      </w:r>
    </w:p>
    <w:p>
      <w:pPr/>
      <w:r>
        <w:rPr/>
        <w:t xml:space="preserve">„Uvidíme,kolik přijde nápadů a ze závěrečného účtu pak může být tato částka navýšenaklidně až do výše 750 000 Kč," ujišťuje náměstek primátora Dalibor Halátek (Zněna pro Opavu).</w:t>
      </w:r>
    </w:p>
    <w:p>
      <w:pPr/>
      <w:r>
        <w:rPr/>
        <w:t xml:space="preserve">Své nápadymohou autoři posílat až do konce února. O tom, který z nich se buderealizovat, rozhodnou občané svým hlasováním během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550/opavane-rozhodnou-jak-vyuziji-300-0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2026-06-27T02:21:48+02:00</dcterms:created>
  <dcterms:modified xsi:type="dcterms:W3CDTF">2026-06-27T02:21:48+02:00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