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Nekalé praktiky podomních prodejců pokračují </w:t>
      </w:r>
    </w:p>
    <w:p>
      <w:pPr/>
      <w:r>
        <w:rPr/>
        <w:t xml:space="preserve">Obcházejí domy, zvoní na nájemníky a obtěžují je svými v uvozovkách výhodnými službami. Pokud jim podlehnete, může se vám to vymstít. Jde o nechvalně známé podomní prodejce.</w:t>
      </w:r>
    </w:p>
    <w:p>
      <w:pPr/>
      <w:r>
        <w:rPr/>
        <w:t xml:space="preserve">“V loňském roce řešili strážníci v obvodu Ostrava-Jih zhruba třicítku podobných událostí.</w:t>
      </w:r>
    </w:p>
    <w:p>
      <w:pPr/>
      <w:r>
        <w:rPr/>
        <w:t xml:space="preserve">Strážníci se setkávají s podomním prodejem například dveří, nabídkou internetových služeb, ale nejčastěji to v této souvislosti právě bývá nabídka energetických služeb,” uvádí Michal Maršo, mluvčí MP Ostrava</w:t>
      </w:r>
    </w:p>
    <w:p>
      <w:pPr/>
      <w:r>
        <w:rPr/>
        <w:t xml:space="preserve">Neznámé lidi rozhodně nepouštějte dovnitř domu a pokud to uděláte a poté zjistíte, že jde o podomní prodejce, nesnažte se je jakkoli zadržovat nebo někam zamykat a ihned se obraťte na policii. Naposledy policie řešila případ 71 leté seniorky, která uzavřela smlouvu s podomními prodejci na energické služby. Díky tomu, že se obrátila na úřad, vše dobře dopadlo.</w:t>
      </w:r>
    </w:p>
    <w:p>
      <w:pPr/>
      <w:r>
        <w:rPr/>
        <w:t xml:space="preserve">“Dostala strach, rozmyslela si to, obrátila se na zástupce úřadu, ti kontaktovali městskou policii  a strážníci přijeli na místo a potom celou situaci vyřešili. Došlo ke stornování té smlouvy,” dodává Michal Maršo, mluvčí MP Ostrava.</w:t>
      </w:r>
    </w:p>
    <w:p>
      <w:pPr/>
      <w:r>
        <w:rPr/>
        <w:t xml:space="preserve">Podomní prodejci se zaměřují zejména na starší lidi, mnozí z nich už se ale poučili a o tom, jak s nimi naložit, mají jasno.</w:t>
      </w:r>
    </w:p>
    <w:p>
      <w:pPr/>
      <w:r>
        <w:rPr/>
        <w:t xml:space="preserve">“Vyprala jsem je jako, nebavila jsem se s nimi, nebo sousedku vykývali.”</w:t>
      </w:r>
    </w:p>
    <w:p>
      <w:pPr/>
      <w:r>
        <w:rPr/>
        <w:t xml:space="preserve">“Teď už nechodí, chodívali, to už teď mají zakázané, teď už ne.”</w:t>
      </w:r>
    </w:p>
    <w:p>
      <w:pPr/>
      <w:r>
        <w:rPr/>
        <w:t xml:space="preserve">“Dříve ano, ale teď ne, teď se to nějak trošičku omezilo, což jsem strašně ráda a jelikož vím ještě ze seniorů, že prostě jako nemáme nikomu otevírat a tak dále, takže to neděláme a pokud by tam tedy někdo přišel, tak ho pošlu někam.”</w:t>
      </w:r>
    </w:p>
    <w:p>
      <w:pPr/>
      <w:r>
        <w:rPr/>
        <w:t xml:space="preserve">Před podomními prodejci varuje nejen policie, ale i ostravský magistrát. Mají totiž novou taktiku, jak se vetřít do domácností. Lidem nalhávají, že údajně výhodnější dodávku energií nabízejí právě po dohodě s magistrátem. </w:t>
      </w:r>
    </w:p>
    <w:p>
      <w:pPr/>
      <w:r>
        <w:rPr/>
        <w:t xml:space="preserve">“Lidem potom tvrdí, že kontakt na ně získali právě od nás z ostravského magistrátu. Rozhodně jsme nedali souhlas s tím, aby se kdokoli zaštiťoval jménem magistrátu a nebo města při nabídce výhodné ceny za elektrickou energii nebo zemního plynu pro letošní rok. A také jsme neposkytovali žádné informace,” telefonuje Andrea Vojkovská, mluvčí ostravského magistrátu</w:t>
      </w:r>
    </w:p>
    <w:p>
      <w:pPr/>
      <w:r>
        <w:rPr/>
        <w:t xml:space="preserve">Tak si na to dejte pozor. Podomní prodej na území Ostravy zakazuje nařízení města z roku 2013, kterým se vydává tržní 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660/nekale-praktiky-podomnich-prodejcu-pokracuj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2026-06-22T20:57:09+02:00</dcterms:created>
  <dcterms:modified xsi:type="dcterms:W3CDTF">2026-06-22T20:57:09+02:00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