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16.2.2018, 13:41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Senátor Nytra bude lídrem ODS do komunálních voleb</w:t>
      </w:r>
    </w:p>
    <w:p>
      <w:pPr/>
      <w:r>
        <w:rPr/>
        <w:t xml:space="preserve">Oblastní sdružení ODS už má za sebou sněm, na kterém rozhodlo o kandidátce do Zastupitelstva města Ostravy pro komunální volby. Lídrem byl zvolen nestraník Zdeněk Nytra, který je v současné době senátorem. Před zvolením byl mnoho let ředitelem Hasičského záchranného sboru MS kraje. </w:t>
      </w:r>
    </w:p>
    <w:p>
      <w:pPr/>
      <w:r>
        <w:rPr/>
        <w:t xml:space="preserve">Zdeněk Nytra (nestraník), lídr kandidátky: “Dlouho jsem to zvažoval, hlavně kvůli provázanosti se senátem. Po konzultacích v senátu jsem dospěl k závěru, že se to skloubit dá a je to i prospěšné.”</w:t>
      </w:r>
    </w:p>
    <w:p>
      <w:pPr/>
      <w:r>
        <w:rPr/>
        <w:t xml:space="preserve">ODS pro komunální volby spojí své síly s TOP O9 a Stranou soukromníků. Na 55 členné kandidátce budou mít občanští demokraté 39 míst.</w:t>
      </w:r>
    </w:p>
    <w:p>
      <w:pPr/>
      <w:r>
        <w:rPr/>
        <w:t xml:space="preserve">Martin Štěpánek (ODS), předseda OS ODS Ostrava: “Máme pocit, že v současné době existuje silná poptávka po integraci pravicových stran do jednoho subjektu.” </w:t>
      </w:r>
    </w:p>
    <w:p>
      <w:pPr/>
      <w:r>
        <w:rPr/>
        <w:t xml:space="preserve">Nejvýše z TOP 09 bude na páté pozici Michaela Roubíčková. TOP 09 obsadí na kandidátce 11 míst. </w:t>
      </w:r>
    </w:p>
    <w:p>
      <w:pPr/>
      <w:r>
        <w:rPr/>
        <w:t xml:space="preserve">Tomáš Velička (TOP 09), předseda krajské TOP 09: “V okamžiku, kdy ty síly spojíme, je větší šance dostat pravicové zastupitele do zastupitelstva města a potom je i větší možnost ovlivnit, co se v Ostravě děje.”</w:t>
      </w:r>
    </w:p>
    <w:p>
      <w:pPr/>
      <w:r>
        <w:rPr/>
        <w:t xml:space="preserve">Soukromníkům pak bude patřit 5 pozic. </w:t>
      </w:r>
    </w:p>
    <w:p>
      <w:pPr/>
      <w:r>
        <w:rPr/>
        <w:t xml:space="preserve">Petr Thaisz (Strana soukromníků), předseda krajské Strany soukromníků: “Je to možnost mít svého zástupce na magistrátu.”</w:t>
      </w:r>
    </w:p>
    <w:p>
      <w:pPr/>
      <w:r>
        <w:rPr/>
        <w:t xml:space="preserve">Současný primátor Ostravy Tomáš Macura z hnutí ANO už oznámil, že bude svůj post obhajovat. Podle vedení ODS to bude silný soupeř.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1722/senator-nytra-bude-lidrem-ods-do-komunalnich-vole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2026-07-06T00:14:49+02:00</dcterms:created>
  <dcterms:modified xsi:type="dcterms:W3CDTF">2026-07-06T00:14:49+02:00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