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 párty v albrechtickém Dělnickém domě</w:t>
      </w:r>
    </w:p>
    <w:p>
      <w:pPr/>
      <w:r>
        <w:rPr/>
        <w:t xml:space="preserve">Zájem o akci byl velký. Kapacita čtyřiceti dětí byla rychlenaplněna.</w:t>
      </w:r>
    </w:p>
    <w:p>
      <w:pPr/>
      <w:r>
        <w:rPr/>
        <w:t xml:space="preserve">„Je nás tady zhruba deset dobrovolníků, kteří se o dětistarají. Chceme, aby strávily volný čas nějakou zábavou, protože v dnešní době,když se zeptáte dítěte, co dělá ve volném čase, tak většinou sedí na počítači,“řekl jeden z organizátorů akce Marek Kuczera.</w:t>
      </w:r>
    </w:p>
    <w:p>
      <w:pPr/>
      <w:r>
        <w:rPr/>
        <w:t xml:space="preserve">Nejprve ale musely děti ke stavbě s lego kostek dostatstavební povolení. Získaly jej po úspěšném absolvování stanovišť, kde muselyplnit různé úkoly.</w:t>
      </w:r>
    </w:p>
    <w:p>
      <w:pPr/>
      <w:r>
        <w:rPr/>
        <w:t xml:space="preserve">„Museli jsme nejprve správně přiřadit klíče.“ „Měli jsmevypsat nákupní střediska, která v Česku známe.“ „Nejtěžší bylo asipřiřazení značek k automobilům.“ „Pro mě bylo nejtěžší poznat hasičsképřístroje,“ řekli účastníci.</w:t>
      </w:r>
    </w:p>
    <w:p>
      <w:pPr/>
      <w:r>
        <w:rPr/>
        <w:t xml:space="preserve">Nakonec děti všechny úkoly splnily a mohly začít stavět.</w:t>
      </w:r>
    </w:p>
    <w:p>
      <w:pPr/>
      <w:r>
        <w:rPr/>
        <w:t xml:space="preserve">„Já budu stavět obchod.“ „Budu stavět nemocnici.“ „Mystavíme rodinný dům.“ „Já stavím autobus.“ „Já tady teď stavím kostel.“ „U tohostavění musíme hodně přemýšlet,“ řekly děti.</w:t>
      </w:r>
    </w:p>
    <w:p>
      <w:pPr/>
      <w:r>
        <w:rPr/>
        <w:t xml:space="preserve">Najít ty správné kostičky bylo totiž někdy opravdu těžké. Coale malí stavaři ví je, že každá stavba potřebuje mít pevné základy. Vysvětlenojim to bylo na příběhu z Bible. Dům postavený na písku není nikdy pevnýjako ten, který člověk postaví na skále. </w:t>
      </w:r>
    </w:p>
    <w:p>
      <w:pPr/>
      <w:r>
        <w:rPr/>
        <w:t xml:space="preserve">„Ježíš můj je skála má, mého hradu ochrana,“ zaznělo běhempísničky v sále.</w:t>
      </w:r>
    </w:p>
    <w:p>
      <w:pPr/>
      <w:r>
        <w:rPr/>
        <w:t xml:space="preserve">Aktivity, které dětem zaplní volný čas pozitivně vnímá ialbrechtická radnice. Nejen morálně, ale i finančně je proto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1964/lego-party-v-albrechtickem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