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10.4.2018,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muži, který v Havířově přepadl banku</w:t>
      </w:r>
    </w:p>
    <w:p>
      <w:pPr/>
      <w:r>
        <w:rPr/>
        <w:t xml:space="preserve">Právě se díváte na muže, který v pondělí krátce před polednem přepadl banku v centru Havířova na Hlavní třídě. Muž požadoval hotovost a přitom na pracovnici mířil zbraní. Ta ze strachu o svůj život mu peníze vydala. </w:t>
      </w:r>
    </w:p>
    <w:p>
      <w:pPr/>
      <w:r>
        <w:rPr/>
        <w:t xml:space="preserve">“Podle získaného popisu se mělo jednat o muže ve věku mezi 40 a 50 lety. Byl 180 cm vysoký. Byl maskovaný. Na hlavě měl čepici, na očích tmavé brýle. Na sobě měl šusťákovou bundu, která byla zepředu světlá a měla tmavě modré rukávy,” řekla mluvčí PČR Karviná Zlatuše Viačková.</w:t>
      </w:r>
    </w:p>
    <w:p>
      <w:pPr/>
      <w:r>
        <w:rPr/>
        <w:t xml:space="preserve">Po pachateli začaly ihned pátrat desítky policistů a strážníků. Na místo byla přivolaná i rychlá záchranná služba. Pracovnice nebyly zraněny, ale utrpěly šok. V šoku byli ale i okolní prodejci.</w:t>
      </w:r>
    </w:p>
    <w:p>
      <w:pPr/>
      <w:r>
        <w:rPr/>
        <w:t xml:space="preserve">“Já jsem teprve přicházela do práce, už tady byla policejní auta. Dověděla jsem se od kolemjdoucích, že přepadli banku. Je to hrozné. Je to za bílého dne, v centru města, přímo u zastávek a chodí tady malé děti. Je to hrozná doba,” popsala prodavačka.</w:t>
      </w:r>
    </w:p>
    <w:p>
      <w:pPr/>
      <w:r>
        <w:rPr/>
        <w:t xml:space="preserve">Muž z banky odešel směrem k náměstí Republiky. Je ale možné, že prošel průchodem do dvorové části a odjel autem.</w:t>
      </w:r>
    </w:p>
    <w:p>
      <w:pPr/>
      <w:r>
        <w:rPr/>
        <w:t xml:space="preserve">Policie žádá případné svědky, kteří si všimli podezřelého muže, nebo mají k případu jakoukoli jinou informaci, aby se obrátili na kterékoli policejní oddělení nebo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365/policie-patra-po-muzi-ktery-v-havirove-prepadl-b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2026-08-10T15:38:04+02:00</dcterms:created>
  <dcterms:modified xsi:type="dcterms:W3CDTF">2026-08-10T15:38:04+02:00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