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Milek se seznámil s plány obchvatu F-M</w:t>
      </w:r>
    </w:p>
    <w:p>
      <w:pPr/>
      <w:r>
        <w:rPr/>
        <w:t xml:space="preserve">Na trase obchvatu Frýdku-Místku v oblasti přírodní památky u koryta řeky Morávky se potkalo vedení města s ministrem zemědělství v demisi Jiřím Milkem. Spolu se zástupci Ředitelství silnic a dálnic a Moravskoslezského kraje pak debatovali o plánech stavby i o skutečnosti, že obchvat povede přírodní památkou.</w:t>
      </w:r>
    </w:p>
    <w:p>
      <w:pPr/>
      <w:r>
        <w:rPr/>
        <w:t xml:space="preserve">“Je to varianta, která je tady dlouhodobě projektovaná, schválená, má to EIA studii a veškeré podklady, takže my se na jedné straně snažíme všechno chránit, ale musíme chránit hlavně občany, vždyť se podívejte na ten obrovský provoz, který ve Frýdku-Místku je,” konstatoval ministr zemědělství v demisi Jiří Milek (ANO)</w:t>
      </w:r>
    </w:p>
    <w:p>
      <w:pPr/>
      <w:r>
        <w:rPr/>
        <w:t xml:space="preserve">Při setkání zúčastnění diskutovali také o důležitosti dvou napojovacích mostů u Olešné, které z obchvatu vypadly.</w:t>
      </w:r>
    </w:p>
    <w:p>
      <w:pPr/>
      <w:r>
        <w:rPr/>
        <w:t xml:space="preserve">“Tyto mosty za pana ministra Bárty vypadly z obchvatu jako takového a město se zavázalo, že je vybuduje. Využili jsme toho, že je tady vláda a apelovali jsme na ni, abychom sehnali minimálně 60 milionů korun na to, abychom byli schopni tu stavbu provést,” sdělil náměstek primátora Frýdku-Místku Karel Deutscher.</w:t>
      </w:r>
    </w:p>
    <w:p>
      <w:pPr/>
      <w:r>
        <w:rPr/>
        <w:t xml:space="preserve">Stavbu první části obchvatu by chtělo Ředitelství silnic a dálnic zahájit už 22. května. </w:t>
      </w:r>
    </w:p>
    <w:p>
      <w:pPr/>
      <w:r>
        <w:rPr/>
        <w:t xml:space="preserve">“Kraj vítá, že se to všechno chýlí zdárně ke konci, a já osobně také, protože já jsem byl u toho od počátku, vlastně už od roku 1992, takže jsem rád, že se to chýlí aspoň k tomu, že ta západní část obchvatu by za tři roky měla fungovat,” řekl vedoucí odboru dopravy MS kraje Ivo Muras.</w:t>
      </w:r>
    </w:p>
    <w:p>
      <w:pPr/>
      <w:r>
        <w:rPr/>
        <w:t xml:space="preserve">Na stavební povolení druhé části obchvatu byl podán rozklad, který teď řeší rozkladová komise ministra dopravy.</w:t>
      </w:r>
    </w:p>
    <w:p>
      <w:pPr/>
      <w:r>
        <w:rPr/>
        <w:t xml:space="preserve">“Ten rozklad byl dán ze strany občanských sdružení s tím, že byla napadena veškerá podkladová stanoviska, tzn. k těm jednotlivý stanoviskům, tak jak je vydávaly jednotlivé správní orgány, teď musí nadřízené orgány znova prozkoumat,” uvedl generální ředitel ŘSD ČR Jan Kroupa.</w:t>
      </w:r>
    </w:p>
    <w:p>
      <w:pPr/>
      <w:r>
        <w:rPr/>
        <w:t xml:space="preserve">Vývoj situace budeme i na dále sledovat a nezapomeneme vás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646/ministr-milek-se-seznamil-s-plany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2026-06-28T04:20:19+02:00</dcterms:created>
  <dcterms:modified xsi:type="dcterms:W3CDTF">2026-06-28T04:20:19+02:00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