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jsou v plánu tři velké kulturní stavby</w:t>
      </w:r>
    </w:p>
    <w:p>
      <w:pPr/>
      <w:r>
        <w:rPr/>
        <w:t xml:space="preserve">Primátor Ostravy Tomáš Macura podepsal memorandum s vládou České republiky a Moravskoslezským krajem, které stvrdilo spolupráci při výstavbě koncertní haly, vědecké knihovny a galerie Bílý stín, která bude přístavbou Domu umění. Kromě primátora dohodu podepsal ministr kultury Ilja Šmíd a hejtman Ivo Vondrák. Koncertní sál Janáčkovy filharmonie bude stát asi miliardu 400 milionů korun, vědecká knihovna Černá kostka miliardu 350 milionů a přístavba domu umění Bílý stín 600 milionů korun.</w:t>
      </w:r>
      <w:r>
        <w:rPr>
          <w:i w:val="1"/>
          <w:iCs w:val="1"/>
        </w:rPr>
        <w:t xml:space="preserve"> “Všechny tři stavby, když to vezmu souhrnně, by měly stát 3 miliardy 200 milionů korun včetně DPH. Stát přislíbil spoluúčast ve výši 1,7 miliardy korun, což je větší polovina. Město by mělo participovat částkou 900 milionů korun a kraj 600 miliony korun,” </w:t>
      </w:r>
      <w:r>
        <w:rPr/>
        <w:t xml:space="preserve">řekl primátor Ostravy Tomáš Macura.</w:t>
      </w:r>
    </w:p>
    <w:p>
      <w:pPr/>
      <w:r>
        <w:rPr/>
        <w:t xml:space="preserve">Na koncertní halu bude ještě letos vyhlášena architektonická soutěž a začít stavět by se mohlo v roce 2022, Černá kostka už návrh má z roku 2006 a v roce 2022 by už dokonce mělo být hotovo. Výstavba Bílého stínu začne v roce 2020 a i tato stavba by měla být hotova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817/v-ostrave-jsou-v-planu-tri-velke-kulturn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2026-07-07T19:59:00+02:00</dcterms:created>
  <dcterms:modified xsi:type="dcterms:W3CDTF">2026-07-07T19:59:00+02:00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