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21.5.2018,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podnikavosti na OPF Karviná</w:t>
      </w:r>
    </w:p>
    <w:p>
      <w:pPr/>
      <w:r>
        <w:rPr/>
        <w:t xml:space="preserve">Týden podnikavosti probíhal ve foyer OPF i v malém sále před pár dny. Jeho smyslem bylo přilákat studenty vysokých škol i středních škol k podnikání a probudit v nich podnikavost. Studenti se mohli seznámit se začínajícími firmami i s těmi, které jsou na trhu stabilní mnoho let a mají silné postavení.</w:t>
      </w:r>
    </w:p>
    <w:p>
      <w:pPr/>
      <w:r>
        <w:rPr/>
        <w:t xml:space="preserve">“Je to o tom, aby získali informace o tom, jakým způsobem začali podnikatelé podnikat, jak se rozvíjí příležitosti,” řekl Tomáš Pražák, spoluorganizátor akce.</w:t>
      </w:r>
    </w:p>
    <w:p>
      <w:pPr/>
      <w:r>
        <w:rPr/>
        <w:t xml:space="preserve">Na akci se představili i místní studenti, kteří své podnikání rozjeli teprve nedávno.</w:t>
      </w:r>
    </w:p>
    <w:p>
      <w:pPr/>
      <w:r>
        <w:rPr/>
        <w:t xml:space="preserve">“Jsme si otevřeli studentskou hospůdku, kam chodí studenti, tráví tam čas,” prozradil Denis Velčovský, student fakulty.</w:t>
      </w:r>
    </w:p>
    <w:p>
      <w:pPr/>
      <w:r>
        <w:rPr/>
        <w:t xml:space="preserve">Týden podnikavosti koncipovala OPF jako náhradu za tradiční Dny kariéry, kdy se firmy prezentovaly a nabízely stáže. Tento formát už považuje fakulta za překonaný.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2977/tyden-podnikavosti-na-opf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2026-07-07T19:59:02+02:00</dcterms:created>
  <dcterms:modified xsi:type="dcterms:W3CDTF">2026-07-07T19:59:02+02:00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