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6.6.2018, 10:12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natáčely scény československé pohádky</w:t>
      </w:r>
    </w:p>
    <w:p>
      <w:pPr/>
      <w:r>
        <w:rPr/>
        <w:t xml:space="preserve">Zámek Fryštát a park Boženy Němcové posloužil filmařům k natáčení několika scén československé pohádky Když draka bolí hlava autorů Petra Šišky a Dušana Rapoše, který je známý sérií filmů Fontána pre Zuzanu. Tři dny tak mohli obyvatelé Karviné potkávat v krásných kostýmech známé tváře jako Kateřinu Brožovou, Miroslava Šimůnka, Jána Koleníka nebo Osmana Laffitu.</w:t>
      </w:r>
    </w:p>
    <w:p>
      <w:pPr/>
      <w:r>
        <w:rPr/>
        <w:t xml:space="preserve">“To byla sekvence, kdy lže princezna králi a své matce, že je smířená se svatbou s jiným princem, hraje to na ně, král je spokojený, ale dopadne to celkem jinak,” prozradil režisér Dušan Rapoš.</w:t>
      </w:r>
    </w:p>
    <w:p>
      <w:pPr/>
      <w:r>
        <w:rPr/>
        <w:t xml:space="preserve">“Já hraji královnu Elišku, maminku hlavní postavy Adélky. Je to moc příjemné, krásné kostýmy, sluší nám to,” řekla herečka Kateřina Brožová.</w:t>
      </w:r>
    </w:p>
    <w:p>
      <w:pPr/>
      <w:r>
        <w:rPr/>
        <w:t xml:space="preserve">V komparzu si také zahráli i karvinští, mezi nimi například děti ze základní školy Borovského.</w:t>
      </w:r>
    </w:p>
    <w:p>
      <w:pPr/>
      <w:r>
        <w:rPr/>
        <w:t xml:space="preserve">“Budeme ve špalíru tleskat princezně a princovi jak se vzali” “Jsem ráda, že si tam zahraji,” řekly děti.</w:t>
      </w:r>
    </w:p>
    <w:p>
      <w:pPr/>
      <w:r>
        <w:rPr/>
        <w:t xml:space="preserve">Kromě Karviné se pohádka natáčela například v Beskydech na Hrčavě nebo na Třinecku ve  Vendryni. Premiéra filmu je do kin naplánovaná na 25. října. Počítá se i s předpremiérami tam, kde se natáčelo.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3190/v-karvine-se-natacely-sceny-ceskoslovenske-pohad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2026-07-07T19:58:59+02:00</dcterms:created>
  <dcterms:modified xsi:type="dcterms:W3CDTF">2026-07-07T19:58:59+02:00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