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10.6.2018,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MŠ „Mahenka“ slaví šedesát let</w:t>
      </w:r>
    </w:p>
    <w:p>
      <w:pPr/>
      <w:r>
        <w:rPr/>
        <w:t xml:space="preserve">Naoslavy se v mateřské škole důkladně přichystali.Připravili pro děti tak zvaný Týden dětské radosti.</w:t>
      </w:r>
    </w:p>
    <w:p>
      <w:pPr/>
      <w:r>
        <w:rPr/>
        <w:t xml:space="preserve">IrenaVochyánová, ředitelka mateřské školy: „Našla jsem si tov jedné kronice, moc se mi to líbilo, tak jsme prostě s dětminebo s paními učitelkami připravili celý týden těchdětských radostí. Jeden den měly děti na zahradě takovou shows animátorem, druhý den jsme měli vystoupení pro rodiče,besídku.“</w:t>
      </w:r>
    </w:p>
    <w:p>
      <w:pPr/>
      <w:r>
        <w:rPr/>
        <w:t xml:space="preserve">V rámcioslav proběhlo i setkání všech bývalých a současnýchzaměstnanců školky. Postupně zde pracovalo deset ředitelek, stoučitelek a přes šest desítek ostatních zaměstnanců.  Zašedesát let své existence se mateřská škola až neuvěřitelněproměnila.</w:t>
      </w:r>
    </w:p>
    <w:p>
      <w:pPr/>
      <w:r>
        <w:rPr/>
        <w:t xml:space="preserve">VladislavaŠkulavíková, zástupkyně ředitelky MŠ: „Když jsem tady bylajako dítě, tak jsme měly takové dřevěné sudy, krásné dřevěnéauto, pak se to všechno zrušilo, dalo se všechno železné no ateď se vracíme zpátky k dřevěným hračkám, které jsouúplně úžasné, stačí se podívat na naší zahradu.“</w:t>
      </w:r>
    </w:p>
    <w:p>
      <w:pPr/>
      <w:r>
        <w:rPr/>
        <w:t xml:space="preserve">BoženaŠtěpánová, bývalá ředitelka MŠ: „Řekla bych, velice sezměnila. Jsou jiné možnosti a ty děvčata je vidět, že makají,je to tu vidět, opravdu jo. Mám z toho radost.“ </w:t>
      </w:r>
    </w:p>
    <w:p>
      <w:pPr/>
      <w:r>
        <w:rPr/>
        <w:t xml:space="preserve">Mateřskáškola Mahenka je moderně vybavená, nechybí ani interaktivnítechnika a další výdobytky dnešní doby. Chloubou mateřinky jepak přírodní zahrada. </w:t>
      </w:r>
    </w:p>
    <w:p>
      <w:pPr/>
      <w:r>
        <w:rPr/>
        <w:t xml:space="preserve">RadekŠtoller, vedoucí Oddělení školství MěÚ Bruntál: „Tatomateřská škola má speciální třídu, kde jsou děti sespeciálními vzdělávacími potřebami. Paní ředitelce sev minulých letech povedlo získat více než dva miliony korunna přírodní zahradu, která se realizovala v postupnýchkrocích.“</w:t>
      </w:r>
    </w:p>
    <w:p>
      <w:pPr/>
      <w:r>
        <w:rPr/>
        <w:t xml:space="preserve">Budova,v níž Mahenka sídlí, byla postavena v polovině třicátýchlet minulého století. Sloužila tehdy jako první česká menšinováškola v Bruntále.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259/bruntalska-ms-mahenka-slavi-sedesa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2026-07-06T15:37:46+02:00</dcterms:created>
  <dcterms:modified xsi:type="dcterms:W3CDTF">2026-07-06T15:37:46+02:00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