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senioři strávili den s koňmi</w:t>
      </w:r>
    </w:p>
    <w:p>
      <w:pPr/>
      <w:r>
        <w:rPr/>
        <w:t xml:space="preserve">Senioři z havířovského domova v loňském roce jezdili do stájí ke koním. Zvířata si mohli hladit, krmit i kartáčovat. Do domova se pak vraceli plní zážitků a dojmů. V letošním roce projekt zahájili tak, že poníci přijeli do areálu domova.</w:t>
      </w:r>
    </w:p>
    <w:p>
      <w:pPr/>
      <w:r>
        <w:rPr/>
        <w:t xml:space="preserve">“Rozhodli jsme se znovu tuto akci obnovit, protože o tuto událost byl velký zájem ze strany seniorů a navíc jsme chtěli posílit mezigenerační vztahy mezi našimi seniory a dětmi z mateřské školy, protože pravidelně za námi docházejí. Docházejí i na naše hřiště,” řekla vedoucí sociálního útvaru Gabriela Kunčická.</w:t>
      </w:r>
    </w:p>
    <w:p>
      <w:pPr/>
      <w:r>
        <w:rPr/>
        <w:t xml:space="preserve">“Je to moc pěkné, je to takové živé s těmi dětmi a koníčky. My jsme zvyklí na koníčky, protože tam jezdíme, ale tady ještě nebyli,” popsala své dojmy klientka domova.</w:t>
      </w:r>
    </w:p>
    <w:p>
      <w:pPr/>
      <w:r>
        <w:rPr/>
        <w:t xml:space="preserve">Děti se nejen mohly projet na poníkovi, ale také se seniory hrály hry a soutěžily. Malí předškoláci si připravili pro všechny i dárky.</w:t>
      </w:r>
    </w:p>
    <w:p>
      <w:pPr/>
      <w:r>
        <w:rPr/>
        <w:t xml:space="preserve">“My jsme tady přišli potěšit babičky. Hrajeme tady různé hry a jezdíme na koních,” řekla nadšené dítě.</w:t>
      </w:r>
    </w:p>
    <w:p>
      <w:pPr/>
      <w:r>
        <w:rPr/>
        <w:t xml:space="preserve">Do stájí v Chotěbuzi budou senioři za zvířaty dojíždět pravidelně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277/deti-a-seniori-stravili-den-s-kon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2026-07-06T18:14:13+02:00</dcterms:created>
  <dcterms:modified xsi:type="dcterms:W3CDTF">2026-07-06T18:14:13+02:00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