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14.6.2018,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náměstí je stojan k nabíjení elektrokol </w:t>
      </w:r>
    </w:p>
    <w:p>
      <w:pPr/>
      <w:r>
        <w:rPr/>
        <w:t xml:space="preserve">Jedním z nejoblíbenějších koníčků Čechů je cykloturistika. Její možnosti navíc rozšiřuje i nástup elektrokol.</w:t>
      </w:r>
    </w:p>
    <w:p>
      <w:pPr/>
      <w:r>
        <w:rPr/>
        <w:t xml:space="preserve">“Mám ho dva roky a ujel jsem 2 a půl tisíce kilometrů asi, Motor využívám sem tam do kopce,” uvedla Eva Tovaryšová, milovnice cyklistiky. </w:t>
      </w:r>
    </w:p>
    <w:p>
      <w:pPr/>
      <w:r>
        <w:rPr/>
        <w:t xml:space="preserve">Eva Tovaryšová je tak jedním z mnoha cyklistů, kteří vítají novou službu. Na náměstí byl nainstalován stojan k nabíjení kol na elektrický pohon. </w:t>
      </w:r>
    </w:p>
    <w:p>
      <w:pPr/>
      <w:r>
        <w:rPr/>
        <w:t xml:space="preserve">“Je tady nový nabíjecí stojan pro čtyři elektrokola, který mohou využívat občané a návštěvníci města zdarma. Máme spočítáno, že za tu sezonu by to nemělo být více jak tisíc korun za spotřebovanou energii,” sdělil Pavel Rozbroj (ČSSD), místostarosta Nového Jičína. </w:t>
      </w:r>
    </w:p>
    <w:p>
      <w:pPr/>
      <w:r>
        <w:rPr/>
        <w:t xml:space="preserve">“Určitě, každá nová věc je ku prospěchu,” podotkla Eva Tovaryšová. </w:t>
      </w:r>
    </w:p>
    <w:p>
      <w:pPr/>
      <w:r>
        <w:rPr/>
        <w:t xml:space="preserve">Stojan získalo město darem. Prostor, kde je umístě, monitoruje kamerami městská policie. To by mělo odradit případné vandaly.</w:t>
      </w:r>
    </w:p>
    <w:p>
      <w:pPr/>
      <w:r>
        <w:rPr/>
        <w:t xml:space="preserve">“Tady je přívod elektřiny vedený z lampy pouličního osvětlení, tady je jistič a máme tady čtyři zásuvky na nabíjení,” ukázal Pavel Rozbroj. </w:t>
      </w:r>
    </w:p>
    <w:p>
      <w:pPr/>
      <w:r>
        <w:rPr/>
        <w:t xml:space="preserve">Radnice zvažuje, že by časem zakoupila i elektrokola, která by si veřejnost mohla půjčovat k projížďkám. K dispozici by byla v návštěvnickém centru. </w:t>
      </w:r>
    </w:p>
    <w:p>
      <w:pPr/>
      <w:r>
        <w:rPr/>
        <w:t xml:space="preserve">Stojan navíc slouží jako informační cedule. </w:t>
      </w:r>
    </w:p>
    <w:p>
      <w:pPr/>
      <w:r>
        <w:rPr/>
        <w:t xml:space="preserve">“Na tom stojanu je z jedné strany mapa města se zobrazením 18 míst, které stojí za to navštívit v městské památkové rezervaci. Z druhé strany je podobná mapa, která zobrazuje okolí města,” podotkl místostarosta. </w:t>
      </w:r>
    </w:p>
    <w:p>
      <w:pPr/>
      <w:r>
        <w:rPr/>
        <w:t xml:space="preserve">Trend elektropohonu podporuje radnice od loňského roku, kdy začaly pro městskou hromadnou dopravu jezdit tři nové elektrobusy s moderní výbavou. </w:t>
      </w:r>
    </w:p>
    <w:p>
      <w:pPr/>
      <w:r>
        <w:rPr/>
        <w:t xml:space="preserve">A letos v dubnu zahájila činnost nová služba, Baby a senior taxi, které je také provozována elektroautomobilem.  </w:t>
      </w:r>
    </w:p>
    <w:p>
      <w:pPr/>
      <w:r>
        <w:rPr/>
        <w:t xml:space="preserve">Nabíjecí elektrostanice je zatím ve městě k dispozic pouze pro provoz těchto služebních dopravních prostředků. Město v současné době jedná s energetickou firmou o možnosti nainstalovat i veřejnou elektronabíjecí stanici pro občany.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3316/na-namesti-je-stojan-k-nabijeni-elektrokol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2026-07-06T10:12:15+02:00</dcterms:created>
  <dcterms:modified xsi:type="dcterms:W3CDTF">2026-07-06T10:12:15+02:00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