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přeměna jídelny v kulturní dům</w:t>
      </w:r>
    </w:p>
    <w:p>
      <w:pPr/>
      <w:r>
        <w:rPr/>
        <w:t xml:space="preserve">Projektová dokumentace na proměnu přístavby Hotelu Praha na kulturně-společenský dům je na stole více než tři roky. Letos se v rozpočtu města podařilo najít 22,5 milionů korun na 1. etapu rekonstrukce.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</w:t>
      </w:r>
    </w:p>
    <w:p>
      <w:pPr/>
      <w:r>
        <w:rPr/>
        <w:t xml:space="preserve">Stavební práce se budou týkat zevního pláště objektu, tedy fasády, zateplení, na které město žádá i  dotace, a částečně technologií. </w:t>
      </w:r>
    </w:p>
    <w:p>
      <w:pPr/>
      <w:r>
        <w:rPr/>
        <w:t xml:space="preserve">Přístavba, která sloužila jako  jídelny a internát pro učňovskou školu, byla k historicky cennému Hotelu Praha přilepena před čtyřiceti lety. Betonové budově v centru nezabránilo ani to, že Nový Jičín byl v té době, v roce 1967, vyhlášen městskou památkovou rezervací. </w:t>
      </w:r>
    </w:p>
    <w:p>
      <w:pPr/>
      <w:r>
        <w:rPr/>
        <w:t xml:space="preserve">“Novojičínští si oddychli s tím, že už se nebude dále bourat v centru tohoto nádherného města. Bohužel, ještě na sklonu 60tých let byla sanována část Úzké ulice. 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Konat se tu budou také koncerty, konference a další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69/zacina-premena-jidelny-v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