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čeká proměna v relaxační prostor</w:t>
      </w:r>
    </w:p>
    <w:p>
      <w:pPr/>
      <w:r>
        <w:rPr/>
        <w:t xml:space="preserve">Naposledy se tu film promítal v létě roku 2012. Po šesti letech mimo provoz se teď chátrající areál novojičínského letního kina ve Smetanových sadech dočká oživení. Začíná první etapa jeho přeměny v relaxačně-odpočinkový areál.</w:t>
      </w:r>
    </w:p>
    <w:p>
      <w:pPr/>
      <w:r>
        <w:rPr/>
        <w:t xml:space="preserve">“Bude tam veliký vodní prvek, který tady v kraji nemá obdoby, bud etam prostor pro promítání letního kina a koncerty a tak dále,” uvedl Jaroslav Dvořák (ČSSD), starosta Nového Jičína. </w:t>
      </w:r>
    </w:p>
    <w:p>
      <w:pPr/>
      <w:r>
        <w:rPr/>
        <w:t xml:space="preserve">Pevné promítací plátno, jehož konstrukce už kvůli narušené statice z areálu zmizela, ale případně nahradí už jen to nafukovací. Celý prostor oživí nová výsadba stromů. </w:t>
      </w:r>
    </w:p>
    <w:p>
      <w:pPr/>
      <w:r>
        <w:rPr/>
        <w:t xml:space="preserve">“V budoucnu by v další fázi měla vedle vzniknout i kavárna a vedle té vodní plochy bude také brouzdaliště, ve kterém by se mohly děti osvěžit v letních horkých dnech,” sdělil Ondřej Syrovátka (SZ), místostarosta Nového Jičína. </w:t>
      </w:r>
    </w:p>
    <w:p>
      <w:pPr/>
      <w:r>
        <w:rPr/>
        <w:t xml:space="preserve">Zajímavým detailem projektu je to, že ve vzniklé vodní hladině by se měla odrážet vedle stojící Španělská kaple. Na první etapu je v rozpočtu města vyčleněno 15 milionů korun.  </w:t>
      </w:r>
    </w:p>
    <w:p>
      <w:pPr/>
      <w:r>
        <w:rPr/>
        <w:t xml:space="preserve">“Během července by mělo být vyhlášeno výběrové řízení, takže my věříme že někdy v září by mohla být zahájen stavba, v případě, že se tedy přihlásí zhotovitel,” doplnil místostarosta.  </w:t>
      </w:r>
    </w:p>
    <w:p>
      <w:pPr/>
      <w:r>
        <w:rPr/>
        <w:t xml:space="preserve">Předmětem následné 2. etapy je pak stavba zmíněné kavárny s terasou za 5 milionů korun. Radnice nyní řeší, zda tuto investici zahrne do příštího roku nebo roku 2020. </w:t>
      </w:r>
    </w:p>
    <w:p>
      <w:pPr/>
      <w:r>
        <w:rPr/>
        <w:t xml:space="preserve">Na nový odpočinkový areál by pak měla v dané lokalitě časem navázat další velká investice města - rekonstrukce bývalého Domu sester na byty pro seniory.  </w:t>
      </w:r>
    </w:p>
    <w:p>
      <w:pPr/>
      <w:r>
        <w:rPr/>
        <w:t xml:space="preserve">“To je veliká vize naše celý tento prostor spojit, měl by celý tento areál se propojit, Smetanovy sady, odpočinková zóna a bytový dům pro seniory,” zdůraznil novojičínský starosta. </w:t>
      </w:r>
    </w:p>
    <w:p>
      <w:pPr/>
      <w:r>
        <w:rPr/>
        <w:t xml:space="preserve">Město nyní žádá na vybudování více než 20 bytů pro starší občany dotace, ke stavbě by mělo dojít v příští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570/letni-kino-ceka-promena-v-relaxacni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2026-07-02T01:53:51+02:00</dcterms:created>
  <dcterms:modified xsi:type="dcterms:W3CDTF">2026-07-02T01:53:51+02:00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