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11.7.2018,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Příměstské tábory v Karviné mají ještě volná místa</w:t>
      </w:r>
    </w:p>
    <w:p>
      <w:pPr/>
      <w:r>
        <w:rPr/>
        <w:t xml:space="preserve">Rodiče malých dětí mohou být v době zaměstnání o prázdninách klidní, pokud se rozhodnou využít příměstských táborů. O jejich dítě je postaráno a přitom je to nestojí moc peněz. Ty v Karviné jsou ještě stále volné.</w:t>
      </w:r>
    </w:p>
    <w:p>
      <w:pPr/>
      <w:r>
        <w:rPr/>
        <w:t xml:space="preserve">"Začínáme v šest hodin ráno a končíme ve čtyři, je možnost prodloužené doby do půl páté, jak si to rodiče přejí. V ceně je zahrnutý pitný režim, pravidelná strava, včetně obědů a svačinek," řekl René Rác, vedoucí příměstského tábora Kostky jsou vrženy.</w:t>
      </w:r>
    </w:p>
    <w:p>
      <w:pPr/>
      <w:r>
        <w:rPr/>
        <w:t xml:space="preserve">Táborů je připraveno celkem osm, momentálně běží první z nich pod názvem Kostky jsou vrženy. Čas tráví děti různě, chodí na výlety do hor, na bazén nebo do kina.</w:t>
      </w:r>
    </w:p>
    <w:p>
      <w:pPr/>
      <w:r>
        <w:rPr/>
        <w:t xml:space="preserve">"Já si myslím, že mají velmi pestré zážitky,jsou připravené bojové hry, ..vzít domů a ukázat rodičům." dodal Rác.</w:t>
      </w:r>
    </w:p>
    <w:p>
      <w:pPr/>
      <w:r>
        <w:rPr/>
        <w:t xml:space="preserve">účastníci tábora: "Jsem tady poněkolikáté, je to hodně dobrý tábor a doporučuji, aby tady děti jezdily.” "Máme tu hodně zábavných her, hrajeme třeba Ocásky." "Já bych se doma nenudil, ale tady jsem radši asi." "Našla jsem si tady nové kamarády."</w:t>
      </w:r>
    </w:p>
    <w:p>
      <w:pPr/>
      <w:r>
        <w:rPr/>
        <w:t xml:space="preserve">Na stránkách KSVČ Juventus jsou pro rodiče připraveny podrobné informace o každém z následujících táborů a najdou tam i přihlášky.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3624/primestske-tabory-v-karvine-maji-jeste-volna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2026-06-28T05:47:10+02:00</dcterms:created>
  <dcterms:modified xsi:type="dcterms:W3CDTF">2026-06-28T05:47:10+02:00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