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kluby připomněly Laudonovo úmrtí</w:t>
      </w:r>
    </w:p>
    <w:p>
      <w:pPr/>
      <w:r>
        <w:rPr/>
        <w:t xml:space="preserve">V sobotu 14. července, tedy přesně v den, kdy v Novém Jičíně generál Ernst Gideon Laudon v roce 1790 zemřel, vzdaly hold jeho památce kluby vojenské historie, a to domácí History klub a vojáci ze Zlatých hor. </w:t>
      </w:r>
    </w:p>
    <w:p>
      <w:pPr/>
      <w:r>
        <w:rPr/>
        <w:t xml:space="preserve">V sobotu 14. července, tedy přesně v den, kdy v Novém Jičíně generál Ernst Gideon Laudon v roce 1790 zemřel, vzdaly hold jeho památce kluby vojenské historie, a to domácí History klub a vojáci ze Zlatých hor. </w:t>
      </w:r>
    </w:p>
    <w:p>
      <w:pPr/>
      <w:r>
        <w:rPr/>
        <w:t xml:space="preserve">Jako slavný vojevůdce, mimo jiné ve službách Marie Terezie,  za sebou Laudon zanechal výraznou stopu v celé střední Evropě a na Balkáně. K jeho nejslavnějším vítězstvím patří to u Domašova a Bělehradu.</w:t>
      </w:r>
    </w:p>
    <w:p>
      <w:pPr/>
      <w:r>
        <w:rPr/>
        <w:t xml:space="preserve">“Statistiky v té době neexistovaly, ale víme, že Ernst Gideon von Laudon prohrál v podstatě pouze jednu jedinou větší bitvu, a to v roce 1760  u Lehnice. Bylo to díky jeho nadřízenému a současně soku u dvora maršálu Daunovi, který mu pozdě poslal posily,” uvedl Miloslav Leško, History klub, představitel generála Laudona.</w:t>
      </w:r>
    </w:p>
    <w:p>
      <w:pPr/>
      <w:r>
        <w:rPr/>
        <w:t xml:space="preserve">Za své zásluhy dosáhl hodnosti generalissima, kterou se kromě něj mohli pyšnit pouze dva muži Albrecht z Valdštejna a princ Evžen Savojský. </w:t>
      </w:r>
    </w:p>
    <w:p>
      <w:pPr/>
      <w:r>
        <w:rPr/>
        <w:t xml:space="preserve">“Ernst Gideon von Laudon patřil k těm ne mnoha vojákům, kteří začínali doslova od píky. Od prostého kadeta v 15ti letech až po hodnost generalissima,” připomněl Miloslav Leško. </w:t>
      </w:r>
    </w:p>
    <w:p>
      <w:pPr/>
      <w:r>
        <w:rPr/>
        <w:t xml:space="preserve">Pravidelným účastníkem akcí, které v Novém Jičíně Laudona připomínají, je klub vojenské historie ze Zlatých Hor. </w:t>
      </w:r>
    </w:p>
    <w:p>
      <w:pPr/>
      <w:r>
        <w:rPr/>
        <w:t xml:space="preserve">“Doprovázíme našeho generála Laudona se svým klubem. Jezdíme různě po světě a dnes na počest generála Laudona jsme tady přijeli uctít jeho památku,” sdělil Petr Fryš, Regiment Leopold Josef Mária von Daun No: 59, Zlaté Hory.  </w:t>
      </w:r>
    </w:p>
    <w:p>
      <w:pPr/>
      <w:r>
        <w:rPr/>
        <w:t xml:space="preserve">V rámci doprovodného programu vzpomínkové akce, kterou připravilo Návštěvnické centrum, se lidé mohli nechat zvěčnit s dobovým kloboukem na hlavě ve fotokoutku, povozit se na koňském povozu a za zvýhodněné vstupné navštívit Laudonův dům.. </w:t>
      </w:r>
    </w:p>
    <w:p>
      <w:pPr/>
      <w:r>
        <w:rPr/>
        <w:t xml:space="preserve">“V expozici generála Laudona v loňském roce přibylo sousoší Laudona, koně a jeho psa, které bylo vytvořeno 3D tiskem. Je to ojedinělé sousoší, které bylo zapsáno i do České knihy rekordů,” připomněla Hana Rolná, Návštěvnické centrum Nový Jičín - Město klobouků.</w:t>
      </w:r>
    </w:p>
    <w:p>
      <w:pPr/>
      <w:r>
        <w:rPr/>
        <w:t xml:space="preserve">Sousoší ztvárňující válečníka v životní velikosti vzniklo k loňskému 300. výročí jeho narození. V expozici si jej během městské slavnosti prohlédli také členové Laudonovy rodiny žijící  Rakousku - a je stále novým velkým lákadlem pro turisty, kteří do města přijíždějí.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74/historicke-kluby-pripomnely-laudonovo-u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2026-06-24T21:34:35+02:00</dcterms:created>
  <dcterms:modified xsi:type="dcterms:W3CDTF">2026-06-24T21:34:35+02:00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