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jsou populární mezi dětmi i rodiči</w:t>
      </w:r>
    </w:p>
    <w:p>
      <w:pPr/>
      <w:r>
        <w:rPr/>
        <w:t xml:space="preserve">Během prázdnin zabaví Středisko volného času Fokus několik stovek dětí. Připravilo pro ně 6 pobytových a 14 příměstských táborů. Právě ty, bez spaní mimo domov, jsou oblíbené u těch nejmenších.</w:t>
      </w:r>
    </w:p>
    <w:p>
      <w:pPr/>
      <w:r>
        <w:rPr/>
        <w:t xml:space="preserve">“Je plno dětí, které se bojí někde přespávat mimo rodinu, a také tu máme děti, které chodí celé léto, protože rodiče nemají, kdo by děti hlídal. Takže vlastně suplujeme babičky, tetičky a školní družiny,” uvedla Radka Hrubá, SVČ Fokus Nový Jičín. </w:t>
      </w:r>
    </w:p>
    <w:p>
      <w:pPr/>
      <w:r>
        <w:rPr/>
        <w:t xml:space="preserve">První týden příměstského tábora byl zaměřen na rope skipping, tedy populární skákání přes švihadla. Sportování pak doplnily i další zážitky. </w:t>
      </w:r>
    </w:p>
    <w:p>
      <w:pPr/>
      <w:r>
        <w:rPr/>
        <w:t xml:space="preserve">“Dopoledne zkoušíme knihovnu, za chvilku se běžím podívat na exkurzi na radnici, jak to tam vypadá, půjdeme i na věž. Zítra nás čeká muzeum,” popsala činnost Dana Dokládalová, SVČ Fokus Nový Jičín.</w:t>
      </w:r>
    </w:p>
    <w:p>
      <w:pPr/>
      <w:r>
        <w:rPr/>
        <w:t xml:space="preserve">Druhý turnus s názvem Letní fičák také nabídl mix pohybových a tvořivých aktivit. Zapojilo se do něj více než 30 dětí. </w:t>
      </w:r>
    </w:p>
    <w:p>
      <w:pPr/>
      <w:r>
        <w:rPr/>
        <w:t xml:space="preserve">“Bývaly roky, kdy jsem měla vyloženě taneční příměstské tábory, kde nám převažovala děvčata. Postupně se to v loňském a letošním roce přelilo do Fičáků, kde je už polovina nebo i více chlapců. Takže chodíme na bazén, dnes máme naplánovanou delší vycházku na Čerťák, tvoříme, hráli jsme AZ kvíz,” sdělila Radka HRubá.</w:t>
      </w:r>
    </w:p>
    <w:p>
      <w:pPr/>
      <w:r>
        <w:rPr/>
        <w:t xml:space="preserve">“Moc se mi tu líbí, mám tu hodně kamarádek,” řekla jedna z účastnic tábora. “Super jsou ty hry a že jsme byli na bazéně,” přidal se vedle stojící chlapec.</w:t>
      </w:r>
    </w:p>
    <w:p>
      <w:pPr/>
      <w:r>
        <w:rPr/>
        <w:t xml:space="preserve">“Na příměstský tábor dětem stačí přezůvky, láhev na pití, pohodlné oblečení no a mobil je naprosto zbytečný,” pousmála se Dana Dokládalová.</w:t>
      </w:r>
    </w:p>
    <w:p>
      <w:pPr/>
      <w:r>
        <w:rPr/>
        <w:t xml:space="preserve">Aktuální stav volných míst na tábory, ať už  pobytové nebo příměstské, najdete na webových stránkách Fokusu. Letní pobyty a kurzy nabízí dětem také třeba soukromá rodinná centra nebo skauti.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75/primestske-tabory-jsou-popularni-mezi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2026-06-27T10:43:03+02:00</dcterms:created>
  <dcterms:modified xsi:type="dcterms:W3CDTF">2026-06-27T10:43:03+02:00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