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23.7.2018,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soutěžili v požárním útoku</w:t>
      </w:r>
    </w:p>
    <w:p>
      <w:pPr/>
      <w:r>
        <w:rPr/>
        <w:t xml:space="preserve">Dobrovolní hasiči z Karviné-Louk zorganizovali na fotbalovém hřišti 11. ročník Memoriálu Karla Puka, bývalého aktivního člena sboru a zároveň se tady odehrálo i 7. z 12.kol Gorolského poháru.</w:t>
      </w:r>
    </w:p>
    <w:p>
      <w:pPr/>
      <w:r>
        <w:rPr/>
        <w:t xml:space="preserve">"Je to soutěž v požárním útoku, jde o to, aby závodníci v co nejkratším čase rozsvítili terče," připomněla Michaela Raszyková, starostka SDH Karviná-Louky.</w:t>
      </w:r>
    </w:p>
    <w:p>
      <w:pPr/>
      <w:r>
        <w:rPr/>
        <w:t xml:space="preserve">"Pěkná trať, krásná soutěž, akorát ten náběh na tom koberci, ale tady to asi jinak vyřešit nejde," řekl závodník z Prchalova.</w:t>
      </w:r>
    </w:p>
    <w:p>
      <w:pPr/>
      <w:r>
        <w:rPr/>
        <w:t xml:space="preserve">Tady v Loukách se podařilo zvítězit družstvu mužů Prchalov B, z ženy byly nejlepší hasičky z Karviné-Hranic. Hned poté, co odvedly skvělý výkon v Loukách, přesunuli se do Hranic, kde je kromě účasti v soutěži čekala i organizace 17. ročníku soutěže v požárním útoku o putovní pohár primátora města a zároveň páté kolo Těšínského poháru.</w:t>
      </w:r>
    </w:p>
    <w:p>
      <w:pPr/>
      <w:r>
        <w:rPr/>
        <w:t xml:space="preserve">Zatímco v Loukách hasičky z Hranic vyhrály, na domácí půdě skončily čtvrté.</w:t>
      </w:r>
    </w:p>
    <w:p>
      <w:pPr/>
      <w:r>
        <w:rPr/>
        <w:t xml:space="preserve">"No moc se nám to nepovedlo. Kolegyně proudařka přestříkala, netrefila se přesně do terče hned," řekla Kateřina Matalíková.</w:t>
      </w:r>
    </w:p>
    <w:p>
      <w:pPr/>
      <w:r>
        <w:rPr/>
        <w:t xml:space="preserve">V Hranicích bylo nejúspěšnější družstvo mužů z Prchalova, z žen se požární útok vydařil nejlépe družstvu z Albrechtic.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3711/dobrovolni-hasici-soutezili-v-pozarnim-ut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2026-06-22T20:35:08+02:00</dcterms:created>
  <dcterms:modified xsi:type="dcterms:W3CDTF">2026-06-22T20:35:08+02:00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